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FE" w:rsidRDefault="00B747FE" w:rsidP="00D7756F">
      <w:pPr>
        <w:jc w:val="center"/>
        <w:rPr>
          <w:rFonts w:ascii="黑体" w:eastAsia="黑体" w:hAnsi="黑体"/>
          <w:b/>
          <w:sz w:val="36"/>
          <w:szCs w:val="36"/>
        </w:rPr>
      </w:pPr>
    </w:p>
    <w:p w:rsidR="00B747FE" w:rsidRDefault="00B747FE" w:rsidP="00D7756F">
      <w:pPr>
        <w:jc w:val="center"/>
        <w:rPr>
          <w:rFonts w:ascii="黑体" w:eastAsia="黑体" w:hAnsi="黑体"/>
          <w:b/>
          <w:sz w:val="36"/>
          <w:szCs w:val="36"/>
        </w:rPr>
      </w:pPr>
      <w:r w:rsidRPr="00BF35A0">
        <w:rPr>
          <w:rFonts w:ascii="黑体" w:eastAsia="黑体" w:hAnsi="黑体"/>
          <w:b/>
          <w:sz w:val="36"/>
          <w:szCs w:val="36"/>
        </w:rPr>
        <w:t>2014</w:t>
      </w:r>
      <w:r w:rsidRPr="00BF35A0">
        <w:rPr>
          <w:rFonts w:ascii="黑体" w:eastAsia="黑体" w:hAnsi="黑体" w:hint="eastAsia"/>
          <w:b/>
          <w:sz w:val="36"/>
          <w:szCs w:val="36"/>
        </w:rPr>
        <w:t>首届灵狮杯国际设计大赛作品征集通知</w:t>
      </w:r>
    </w:p>
    <w:p w:rsidR="00B747FE" w:rsidRPr="00FC5AED" w:rsidRDefault="00B747FE" w:rsidP="00D7756F">
      <w:pPr>
        <w:jc w:val="center"/>
        <w:rPr>
          <w:rFonts w:ascii="黑体" w:eastAsia="黑体" w:hAnsi="黑体"/>
          <w:b/>
          <w:sz w:val="36"/>
          <w:szCs w:val="36"/>
        </w:rPr>
      </w:pPr>
    </w:p>
    <w:p w:rsidR="00B747FE" w:rsidRPr="003446A9" w:rsidRDefault="00B747FE" w:rsidP="000802E1">
      <w:pPr>
        <w:spacing w:line="360" w:lineRule="auto"/>
        <w:ind w:firstLineChars="200" w:firstLine="560"/>
        <w:rPr>
          <w:rFonts w:ascii="仿宋_GB2312" w:eastAsia="仿宋_GB2312" w:hAnsi="仿宋"/>
          <w:color w:val="000000"/>
          <w:sz w:val="28"/>
          <w:szCs w:val="28"/>
        </w:rPr>
      </w:pPr>
      <w:r w:rsidRPr="003446A9">
        <w:rPr>
          <w:rFonts w:ascii="仿宋_GB2312" w:eastAsia="仿宋_GB2312" w:hAnsi="仿宋"/>
          <w:color w:val="000000"/>
          <w:sz w:val="28"/>
          <w:szCs w:val="28"/>
        </w:rPr>
        <w:t>2014</w:t>
      </w:r>
      <w:r w:rsidRPr="003446A9">
        <w:rPr>
          <w:rFonts w:ascii="仿宋_GB2312" w:eastAsia="仿宋_GB2312" w:hAnsi="仿宋" w:hint="eastAsia"/>
          <w:color w:val="000000"/>
          <w:sz w:val="28"/>
          <w:szCs w:val="28"/>
        </w:rPr>
        <w:t>年</w:t>
      </w:r>
      <w:r w:rsidRPr="003446A9">
        <w:rPr>
          <w:rFonts w:ascii="仿宋_GB2312" w:eastAsia="仿宋_GB2312" w:hAnsi="仿宋"/>
          <w:color w:val="000000"/>
          <w:sz w:val="28"/>
          <w:szCs w:val="28"/>
        </w:rPr>
        <w:t>1</w:t>
      </w:r>
      <w:r w:rsidRPr="003446A9">
        <w:rPr>
          <w:rFonts w:ascii="仿宋_GB2312" w:eastAsia="仿宋_GB2312" w:hAnsi="仿宋" w:hint="eastAsia"/>
          <w:color w:val="000000"/>
          <w:sz w:val="28"/>
          <w:szCs w:val="28"/>
        </w:rPr>
        <w:t>月</w:t>
      </w:r>
      <w:r w:rsidRPr="003446A9">
        <w:rPr>
          <w:rFonts w:ascii="仿宋_GB2312" w:eastAsia="仿宋_GB2312" w:hAnsi="仿宋"/>
          <w:color w:val="000000"/>
          <w:sz w:val="28"/>
          <w:szCs w:val="28"/>
        </w:rPr>
        <w:t>22</w:t>
      </w:r>
      <w:r w:rsidRPr="003446A9">
        <w:rPr>
          <w:rFonts w:ascii="仿宋_GB2312" w:eastAsia="仿宋_GB2312" w:hAnsi="仿宋" w:hint="eastAsia"/>
          <w:color w:val="000000"/>
          <w:sz w:val="28"/>
          <w:szCs w:val="28"/>
        </w:rPr>
        <w:t>日，李克强总理在国务院常务工作会议上，对“推进文化创意和设计服务</w:t>
      </w:r>
      <w:r>
        <w:rPr>
          <w:rFonts w:ascii="仿宋_GB2312" w:eastAsia="仿宋_GB2312" w:hAnsi="仿宋" w:hint="eastAsia"/>
          <w:color w:val="000000"/>
          <w:sz w:val="28"/>
          <w:szCs w:val="28"/>
        </w:rPr>
        <w:t>与</w:t>
      </w:r>
      <w:r w:rsidRPr="003446A9">
        <w:rPr>
          <w:rFonts w:ascii="仿宋_GB2312" w:eastAsia="仿宋_GB2312" w:hAnsi="仿宋" w:hint="eastAsia"/>
          <w:color w:val="000000"/>
          <w:sz w:val="28"/>
          <w:szCs w:val="28"/>
        </w:rPr>
        <w:t>相关产业融合发展”进行整体工作部署。</w:t>
      </w:r>
      <w:r w:rsidRPr="003446A9">
        <w:rPr>
          <w:rFonts w:ascii="仿宋_GB2312" w:eastAsia="仿宋_GB2312" w:hAnsi="仿宋"/>
          <w:color w:val="000000"/>
          <w:sz w:val="28"/>
          <w:szCs w:val="28"/>
        </w:rPr>
        <w:t>3</w:t>
      </w:r>
      <w:r w:rsidRPr="003446A9">
        <w:rPr>
          <w:rFonts w:ascii="仿宋_GB2312" w:eastAsia="仿宋_GB2312" w:hAnsi="仿宋" w:hint="eastAsia"/>
          <w:color w:val="000000"/>
          <w:sz w:val="28"/>
          <w:szCs w:val="28"/>
        </w:rPr>
        <w:t>月</w:t>
      </w:r>
      <w:r w:rsidRPr="003446A9">
        <w:rPr>
          <w:rFonts w:ascii="仿宋_GB2312" w:eastAsia="仿宋_GB2312" w:hAnsi="仿宋"/>
          <w:color w:val="000000"/>
          <w:sz w:val="28"/>
          <w:szCs w:val="28"/>
        </w:rPr>
        <w:t>14</w:t>
      </w:r>
      <w:r w:rsidRPr="003446A9">
        <w:rPr>
          <w:rFonts w:ascii="仿宋_GB2312" w:eastAsia="仿宋_GB2312" w:hAnsi="仿宋" w:hint="eastAsia"/>
          <w:color w:val="000000"/>
          <w:sz w:val="28"/>
          <w:szCs w:val="28"/>
        </w:rPr>
        <w:t>日国务院印发《关于推进文化创意和设计服务</w:t>
      </w:r>
      <w:r>
        <w:rPr>
          <w:rFonts w:ascii="仿宋_GB2312" w:eastAsia="仿宋_GB2312" w:hAnsi="仿宋" w:hint="eastAsia"/>
          <w:color w:val="000000"/>
          <w:sz w:val="28"/>
          <w:szCs w:val="28"/>
        </w:rPr>
        <w:t>与</w:t>
      </w:r>
      <w:r w:rsidRPr="003446A9">
        <w:rPr>
          <w:rFonts w:ascii="仿宋_GB2312" w:eastAsia="仿宋_GB2312" w:hAnsi="仿宋" w:hint="eastAsia"/>
          <w:color w:val="000000"/>
          <w:sz w:val="28"/>
          <w:szCs w:val="28"/>
        </w:rPr>
        <w:t>相关产业融合发展的若干意见》（国发【</w:t>
      </w:r>
      <w:r w:rsidRPr="003446A9">
        <w:rPr>
          <w:rFonts w:ascii="仿宋_GB2312" w:eastAsia="仿宋_GB2312" w:hAnsi="仿宋"/>
          <w:color w:val="000000"/>
          <w:sz w:val="28"/>
          <w:szCs w:val="28"/>
        </w:rPr>
        <w:t>2014</w:t>
      </w:r>
      <w:r w:rsidRPr="003446A9">
        <w:rPr>
          <w:rFonts w:ascii="仿宋_GB2312" w:eastAsia="仿宋_GB2312" w:hAnsi="仿宋" w:hint="eastAsia"/>
          <w:color w:val="000000"/>
          <w:sz w:val="28"/>
          <w:szCs w:val="28"/>
        </w:rPr>
        <w:t>】</w:t>
      </w:r>
      <w:r w:rsidRPr="003446A9">
        <w:rPr>
          <w:rFonts w:ascii="仿宋_GB2312" w:eastAsia="仿宋_GB2312" w:hAnsi="仿宋"/>
          <w:color w:val="000000"/>
          <w:sz w:val="28"/>
          <w:szCs w:val="28"/>
        </w:rPr>
        <w:t>10</w:t>
      </w:r>
      <w:r w:rsidRPr="003446A9">
        <w:rPr>
          <w:rFonts w:ascii="仿宋_GB2312" w:eastAsia="仿宋_GB2312" w:hAnsi="仿宋" w:hint="eastAsia"/>
          <w:color w:val="000000"/>
          <w:sz w:val="28"/>
          <w:szCs w:val="28"/>
        </w:rPr>
        <w:t>号）中将发展工业设计塑造制造业新优势作为重点任务的第一项，并明确指出“支持基于新技术、新工艺、新装备、新材料、新需求的设计应用研究，促进工业设计向高端综合设计服务转变，推动工业设计服务领域延伸和服务模式升级”。这是自</w:t>
      </w:r>
      <w:r w:rsidRPr="003446A9">
        <w:rPr>
          <w:rFonts w:ascii="仿宋_GB2312" w:eastAsia="仿宋_GB2312" w:hAnsi="仿宋"/>
          <w:color w:val="000000"/>
          <w:sz w:val="28"/>
          <w:szCs w:val="28"/>
        </w:rPr>
        <w:t>2010</w:t>
      </w:r>
      <w:r w:rsidRPr="003446A9">
        <w:rPr>
          <w:rFonts w:ascii="仿宋_GB2312" w:eastAsia="仿宋_GB2312" w:hAnsi="仿宋" w:hint="eastAsia"/>
          <w:color w:val="000000"/>
          <w:sz w:val="28"/>
          <w:szCs w:val="28"/>
        </w:rPr>
        <w:t>年工信部等</w:t>
      </w:r>
      <w:r w:rsidRPr="003446A9">
        <w:rPr>
          <w:rFonts w:ascii="仿宋_GB2312" w:eastAsia="仿宋_GB2312" w:hAnsi="仿宋"/>
          <w:color w:val="000000"/>
          <w:sz w:val="28"/>
          <w:szCs w:val="28"/>
        </w:rPr>
        <w:t>11</w:t>
      </w:r>
      <w:r>
        <w:rPr>
          <w:rFonts w:ascii="仿宋_GB2312" w:eastAsia="仿宋_GB2312" w:hAnsi="仿宋" w:hint="eastAsia"/>
          <w:color w:val="000000"/>
          <w:sz w:val="28"/>
          <w:szCs w:val="28"/>
        </w:rPr>
        <w:t>个部门</w:t>
      </w:r>
      <w:r w:rsidRPr="003446A9">
        <w:rPr>
          <w:rFonts w:ascii="仿宋_GB2312" w:eastAsia="仿宋_GB2312" w:hAnsi="仿宋" w:hint="eastAsia"/>
          <w:color w:val="000000"/>
          <w:sz w:val="28"/>
          <w:szCs w:val="28"/>
        </w:rPr>
        <w:t>联合印发《关于促进工业设计发展的若干指导意见》之后，面对新的经济发展形势国家从更高层面对工业设计战略地位和重大作用的准确把握和更大力度的推动，国家对设计服务的发展注入了更强大的发展动力。我国正处于转变发展方式、调整产业结构，迎接新产业革命挑战的关键时期，文化产业创意设计做为高端综合生产性服务业，对塑造制造业新竞争力加快创新驱动战略的实施，将起到越来越重要的作用。</w:t>
      </w:r>
    </w:p>
    <w:p w:rsidR="00B747FE" w:rsidRPr="003446A9" w:rsidRDefault="00B747FE" w:rsidP="000802E1">
      <w:pPr>
        <w:spacing w:line="360" w:lineRule="auto"/>
        <w:ind w:firstLineChars="200" w:firstLine="560"/>
        <w:rPr>
          <w:rFonts w:ascii="仿宋_GB2312" w:eastAsia="仿宋_GB2312" w:hAnsi="仿宋"/>
          <w:color w:val="000000"/>
          <w:sz w:val="28"/>
          <w:szCs w:val="28"/>
        </w:rPr>
      </w:pPr>
      <w:r w:rsidRPr="003446A9">
        <w:rPr>
          <w:rFonts w:ascii="仿宋_GB2312" w:eastAsia="仿宋_GB2312" w:hAnsi="仿宋" w:hint="eastAsia"/>
          <w:color w:val="000000"/>
          <w:sz w:val="28"/>
          <w:szCs w:val="28"/>
        </w:rPr>
        <w:t>深圳作为我国对外开放的窗口，十分重视文化创意产业在推动产业结构转型中的作用，文化产业不断发展壮大，深圳社会经济经过改革开放三十多年发展，深圳荣获了世界“设计之都”、“全国电子商务示范城市”等荣誉资质，文化创意和电子商务两大战略新兴产业融合将带来两大产业跨越式发展</w:t>
      </w:r>
      <w:r>
        <w:rPr>
          <w:rFonts w:ascii="仿宋_GB2312" w:eastAsia="仿宋_GB2312" w:hAnsi="仿宋" w:hint="eastAsia"/>
          <w:color w:val="000000"/>
          <w:sz w:val="28"/>
          <w:szCs w:val="28"/>
        </w:rPr>
        <w:t>。</w:t>
      </w:r>
      <w:r w:rsidRPr="003446A9">
        <w:rPr>
          <w:rFonts w:ascii="仿宋_GB2312" w:eastAsia="仿宋_GB2312" w:hAnsi="仿宋" w:hint="eastAsia"/>
          <w:color w:val="000000"/>
          <w:sz w:val="28"/>
          <w:szCs w:val="28"/>
        </w:rPr>
        <w:t>文化创意和设计服务业等战略新兴产业成为深圳社会经济增长和竞争的有力抓手，深圳建设“智慧城市、质量城市”的战略目标，城市</w:t>
      </w:r>
      <w:r w:rsidRPr="003446A9">
        <w:rPr>
          <w:rFonts w:ascii="仿宋_GB2312" w:eastAsia="仿宋_GB2312" w:hAnsi="仿宋" w:hint="eastAsia"/>
          <w:color w:val="000000"/>
          <w:sz w:val="28"/>
          <w:szCs w:val="28"/>
        </w:rPr>
        <w:lastRenderedPageBreak/>
        <w:t>品牌和城市内涵需要创造注入，深圳设计正在向世界接轨，深圳设计引领中国，走向世界需要新的模式对接。</w:t>
      </w:r>
    </w:p>
    <w:p w:rsidR="00B747FE" w:rsidRPr="00DA40E0" w:rsidRDefault="00B747FE" w:rsidP="000802E1">
      <w:pPr>
        <w:spacing w:line="360" w:lineRule="auto"/>
        <w:ind w:firstLineChars="200" w:firstLine="560"/>
        <w:rPr>
          <w:rFonts w:ascii="仿宋_GB2312" w:eastAsia="仿宋_GB2312" w:hAnsi="仿宋"/>
          <w:color w:val="000000"/>
          <w:sz w:val="28"/>
          <w:szCs w:val="28"/>
        </w:rPr>
      </w:pPr>
      <w:r w:rsidRPr="003446A9">
        <w:rPr>
          <w:rFonts w:ascii="仿宋_GB2312" w:eastAsia="仿宋_GB2312" w:hAnsi="仿宋" w:hint="eastAsia"/>
          <w:color w:val="000000"/>
          <w:sz w:val="28"/>
          <w:szCs w:val="28"/>
        </w:rPr>
        <w:t>在新时代大背景下，创意设计已成为制造业竞争的源泉和核心动力之一。灵狮集团发展十年，对已有资源进行全面梳理，</w:t>
      </w:r>
      <w:r>
        <w:rPr>
          <w:rFonts w:ascii="仿宋_GB2312" w:eastAsia="仿宋_GB2312" w:hAnsi="仿宋" w:hint="eastAsia"/>
          <w:color w:val="000000"/>
          <w:sz w:val="28"/>
          <w:szCs w:val="28"/>
        </w:rPr>
        <w:t>整合</w:t>
      </w:r>
      <w:r w:rsidRPr="003446A9">
        <w:rPr>
          <w:rFonts w:ascii="仿宋_GB2312" w:eastAsia="仿宋_GB2312" w:hAnsi="仿宋" w:hint="eastAsia"/>
          <w:color w:val="000000"/>
          <w:sz w:val="28"/>
          <w:szCs w:val="28"/>
        </w:rPr>
        <w:t>文化创意、工业设计</w:t>
      </w:r>
      <w:r>
        <w:rPr>
          <w:rFonts w:ascii="仿宋_GB2312" w:eastAsia="仿宋_GB2312" w:hAnsi="仿宋" w:hint="eastAsia"/>
          <w:color w:val="000000"/>
          <w:sz w:val="28"/>
          <w:szCs w:val="28"/>
        </w:rPr>
        <w:t>、电子商务领域的</w:t>
      </w:r>
      <w:r w:rsidRPr="003446A9">
        <w:rPr>
          <w:rFonts w:ascii="仿宋_GB2312" w:eastAsia="仿宋_GB2312" w:hAnsi="仿宋" w:hint="eastAsia"/>
          <w:color w:val="000000"/>
          <w:sz w:val="28"/>
          <w:szCs w:val="28"/>
        </w:rPr>
        <w:t>大量国内外优势资源，集广告影视创作、拍摄、制作、发行、行业交流于一体的</w:t>
      </w:r>
      <w:r>
        <w:rPr>
          <w:rFonts w:ascii="仿宋_GB2312" w:eastAsia="仿宋_GB2312" w:hAnsi="仿宋" w:hint="eastAsia"/>
          <w:color w:val="000000"/>
          <w:sz w:val="28"/>
          <w:szCs w:val="28"/>
        </w:rPr>
        <w:t>深圳梅沙</w:t>
      </w:r>
      <w:r w:rsidRPr="003446A9">
        <w:rPr>
          <w:rFonts w:ascii="仿宋_GB2312" w:eastAsia="仿宋_GB2312" w:hAnsi="仿宋" w:hint="eastAsia"/>
          <w:color w:val="000000"/>
          <w:sz w:val="28"/>
          <w:szCs w:val="28"/>
        </w:rPr>
        <w:t>广告影视产业化基地</w:t>
      </w:r>
      <w:r>
        <w:rPr>
          <w:rFonts w:ascii="仿宋_GB2312" w:eastAsia="仿宋_GB2312" w:hAnsi="仿宋" w:hint="eastAsia"/>
          <w:color w:val="000000"/>
          <w:sz w:val="28"/>
          <w:szCs w:val="28"/>
        </w:rPr>
        <w:t>新资源等线下资源</w:t>
      </w:r>
      <w:r w:rsidRPr="003446A9">
        <w:rPr>
          <w:rFonts w:ascii="仿宋_GB2312" w:eastAsia="仿宋_GB2312" w:hAnsi="仿宋" w:hint="eastAsia"/>
          <w:color w:val="000000"/>
          <w:sz w:val="28"/>
          <w:szCs w:val="28"/>
        </w:rPr>
        <w:t>，</w:t>
      </w:r>
      <w:r>
        <w:rPr>
          <w:rFonts w:ascii="仿宋_GB2312" w:eastAsia="仿宋_GB2312" w:hAnsi="仿宋" w:hint="eastAsia"/>
          <w:color w:val="000000"/>
          <w:sz w:val="28"/>
          <w:szCs w:val="28"/>
        </w:rPr>
        <w:t>以及为园区企业建立市场对接以及专利转化公共服务平台</w:t>
      </w:r>
      <w:r>
        <w:rPr>
          <w:rFonts w:ascii="仿宋_GB2312" w:eastAsia="仿宋_GB2312" w:hAnsi="仿宋"/>
          <w:color w:val="000000"/>
          <w:sz w:val="28"/>
          <w:szCs w:val="28"/>
        </w:rPr>
        <w:t>——</w:t>
      </w:r>
      <w:r>
        <w:rPr>
          <w:rFonts w:ascii="仿宋_GB2312" w:eastAsia="仿宋_GB2312" w:hAnsi="仿宋" w:hint="eastAsia"/>
          <w:color w:val="000000"/>
          <w:sz w:val="28"/>
          <w:szCs w:val="28"/>
        </w:rPr>
        <w:t>灵狮电商“</w:t>
      </w:r>
      <w:r w:rsidRPr="003446A9">
        <w:rPr>
          <w:rFonts w:ascii="仿宋_GB2312" w:eastAsia="仿宋_GB2312" w:hAnsi="仿宋" w:hint="eastAsia"/>
          <w:color w:val="000000"/>
          <w:sz w:val="28"/>
          <w:szCs w:val="28"/>
        </w:rPr>
        <w:t>设区网</w:t>
      </w:r>
      <w:r>
        <w:rPr>
          <w:rFonts w:ascii="仿宋_GB2312" w:eastAsia="仿宋_GB2312" w:hAnsi="仿宋" w:hint="eastAsia"/>
          <w:color w:val="000000"/>
          <w:sz w:val="28"/>
          <w:szCs w:val="28"/>
        </w:rPr>
        <w:t>”线上资源，</w:t>
      </w:r>
      <w:r w:rsidRPr="003446A9">
        <w:rPr>
          <w:rFonts w:ascii="仿宋_GB2312" w:eastAsia="仿宋_GB2312" w:hAnsi="仿宋" w:hint="eastAsia"/>
          <w:color w:val="000000"/>
          <w:sz w:val="28"/>
          <w:szCs w:val="28"/>
        </w:rPr>
        <w:t>以国际大赛为集聚形式</w:t>
      </w:r>
      <w:r>
        <w:rPr>
          <w:rFonts w:ascii="仿宋_GB2312" w:eastAsia="仿宋_GB2312" w:hAnsi="仿宋" w:hint="eastAsia"/>
          <w:color w:val="000000"/>
          <w:sz w:val="28"/>
          <w:szCs w:val="28"/>
        </w:rPr>
        <w:t>，更好地</w:t>
      </w:r>
      <w:r w:rsidRPr="003446A9">
        <w:rPr>
          <w:rFonts w:ascii="仿宋_GB2312" w:eastAsia="仿宋_GB2312" w:hAnsi="仿宋" w:hint="eastAsia"/>
          <w:color w:val="000000"/>
          <w:sz w:val="28"/>
          <w:szCs w:val="28"/>
        </w:rPr>
        <w:t>推动文化创意产业的发展</w:t>
      </w:r>
      <w:r>
        <w:rPr>
          <w:rFonts w:ascii="仿宋_GB2312" w:eastAsia="仿宋_GB2312" w:hAnsi="仿宋" w:hint="eastAsia"/>
          <w:color w:val="000000"/>
          <w:sz w:val="28"/>
          <w:szCs w:val="28"/>
        </w:rPr>
        <w:t>，</w:t>
      </w:r>
      <w:r w:rsidRPr="003446A9">
        <w:rPr>
          <w:rFonts w:ascii="仿宋_GB2312" w:eastAsia="仿宋_GB2312" w:hAnsi="仿宋" w:hint="eastAsia"/>
          <w:color w:val="000000"/>
          <w:sz w:val="28"/>
          <w:szCs w:val="28"/>
        </w:rPr>
        <w:t>举办“</w:t>
      </w:r>
      <w:r w:rsidRPr="003446A9">
        <w:rPr>
          <w:rFonts w:ascii="仿宋_GB2312" w:eastAsia="仿宋_GB2312" w:hAnsi="仿宋"/>
          <w:color w:val="000000"/>
          <w:sz w:val="28"/>
          <w:szCs w:val="28"/>
        </w:rPr>
        <w:t>2014</w:t>
      </w:r>
      <w:r w:rsidRPr="003446A9">
        <w:rPr>
          <w:rFonts w:ascii="仿宋_GB2312" w:eastAsia="仿宋_GB2312" w:hAnsi="仿宋" w:hint="eastAsia"/>
          <w:color w:val="000000"/>
          <w:sz w:val="28"/>
          <w:szCs w:val="28"/>
        </w:rPr>
        <w:t>首届灵狮杯国际设计大赛”，打造具有国际影响力的</w:t>
      </w:r>
      <w:r>
        <w:rPr>
          <w:rFonts w:ascii="仿宋_GB2312" w:eastAsia="仿宋_GB2312" w:hAnsi="仿宋" w:hint="eastAsia"/>
          <w:color w:val="000000"/>
          <w:sz w:val="28"/>
          <w:szCs w:val="28"/>
        </w:rPr>
        <w:t>国际</w:t>
      </w:r>
      <w:r w:rsidRPr="003446A9">
        <w:rPr>
          <w:rFonts w:ascii="仿宋_GB2312" w:eastAsia="仿宋_GB2312" w:hAnsi="仿宋" w:hint="eastAsia"/>
          <w:color w:val="000000"/>
          <w:sz w:val="28"/>
          <w:szCs w:val="28"/>
        </w:rPr>
        <w:t>设计赛事。</w:t>
      </w:r>
    </w:p>
    <w:p w:rsidR="00B747FE" w:rsidRDefault="00B747FE">
      <w:pPr>
        <w:rPr>
          <w:rFonts w:hint="eastAsia"/>
        </w:rPr>
      </w:pPr>
    </w:p>
    <w:p w:rsidR="00B747FE" w:rsidRPr="003C5DEB" w:rsidRDefault="00B747FE" w:rsidP="000802E1">
      <w:pPr>
        <w:pStyle w:val="a5"/>
        <w:numPr>
          <w:ilvl w:val="0"/>
          <w:numId w:val="1"/>
        </w:numPr>
        <w:spacing w:line="480" w:lineRule="auto"/>
        <w:ind w:firstLineChars="0"/>
        <w:rPr>
          <w:rFonts w:ascii="仿宋_GB2312" w:eastAsia="仿宋_GB2312" w:hAnsi="黑体"/>
          <w:b/>
          <w:sz w:val="28"/>
          <w:szCs w:val="28"/>
        </w:rPr>
      </w:pPr>
      <w:r w:rsidRPr="003C5DEB">
        <w:rPr>
          <w:rFonts w:ascii="仿宋_GB2312" w:eastAsia="仿宋_GB2312" w:hAnsi="黑体" w:hint="eastAsia"/>
          <w:b/>
          <w:sz w:val="28"/>
          <w:szCs w:val="28"/>
        </w:rPr>
        <w:t>组织机构</w:t>
      </w:r>
    </w:p>
    <w:p w:rsidR="00B747FE" w:rsidRPr="00BB1F27" w:rsidRDefault="00B747FE" w:rsidP="004B69E9">
      <w:pPr>
        <w:spacing w:line="360" w:lineRule="auto"/>
        <w:rPr>
          <w:rFonts w:ascii="仿宋_GB2312" w:eastAsia="仿宋_GB2312" w:hint="eastAsia"/>
          <w:b/>
          <w:sz w:val="28"/>
          <w:szCs w:val="28"/>
          <w:shd w:val="pct15" w:color="auto" w:fill="FFFFFF"/>
        </w:rPr>
      </w:pPr>
      <w:r w:rsidRPr="00BB1F27">
        <w:rPr>
          <w:rFonts w:ascii="仿宋_GB2312" w:eastAsia="仿宋_GB2312" w:hint="eastAsia"/>
          <w:b/>
          <w:sz w:val="28"/>
          <w:szCs w:val="28"/>
        </w:rPr>
        <w:t>主办单位：</w:t>
      </w:r>
      <w:r w:rsidRPr="00E017F1">
        <w:rPr>
          <w:rFonts w:ascii="仿宋_GB2312" w:eastAsia="仿宋_GB2312" w:hint="eastAsia"/>
          <w:sz w:val="28"/>
          <w:szCs w:val="28"/>
        </w:rPr>
        <w:t>深圳</w:t>
      </w:r>
      <w:r>
        <w:rPr>
          <w:rFonts w:ascii="仿宋_GB2312" w:eastAsia="仿宋_GB2312" w:hint="eastAsia"/>
          <w:sz w:val="28"/>
          <w:szCs w:val="28"/>
        </w:rPr>
        <w:t>市</w:t>
      </w:r>
      <w:r w:rsidRPr="00E017F1">
        <w:rPr>
          <w:rFonts w:ascii="仿宋_GB2312" w:eastAsia="仿宋_GB2312" w:hint="eastAsia"/>
          <w:sz w:val="28"/>
          <w:szCs w:val="28"/>
        </w:rPr>
        <w:t>灵狮</w:t>
      </w:r>
      <w:r>
        <w:rPr>
          <w:rFonts w:ascii="仿宋_GB2312" w:eastAsia="仿宋_GB2312" w:hint="eastAsia"/>
          <w:sz w:val="28"/>
          <w:szCs w:val="28"/>
        </w:rPr>
        <w:t>文化产业集团有限公司</w:t>
      </w:r>
    </w:p>
    <w:p w:rsidR="00B747FE" w:rsidRPr="00601E41" w:rsidRDefault="00B747FE" w:rsidP="004B69E9">
      <w:pPr>
        <w:spacing w:line="360" w:lineRule="auto"/>
        <w:rPr>
          <w:rFonts w:ascii="仿宋_GB2312" w:eastAsia="仿宋_GB2312" w:hint="eastAsia"/>
          <w:sz w:val="28"/>
          <w:szCs w:val="28"/>
          <w:shd w:val="pct15" w:color="auto" w:fill="FFFFFF"/>
        </w:rPr>
      </w:pPr>
      <w:r w:rsidRPr="00BB1F27">
        <w:rPr>
          <w:rFonts w:ascii="仿宋_GB2312" w:eastAsia="仿宋_GB2312" w:hint="eastAsia"/>
          <w:b/>
          <w:sz w:val="28"/>
          <w:szCs w:val="28"/>
        </w:rPr>
        <w:t>承办单位：</w:t>
      </w:r>
      <w:r w:rsidRPr="00601E41">
        <w:rPr>
          <w:rFonts w:ascii="仿宋_GB2312" w:eastAsia="仿宋_GB2312" w:hint="eastAsia"/>
          <w:sz w:val="28"/>
          <w:szCs w:val="28"/>
        </w:rPr>
        <w:t>设区网</w:t>
      </w:r>
    </w:p>
    <w:p w:rsidR="00B747FE" w:rsidRDefault="00B747FE" w:rsidP="004B69E9">
      <w:pPr>
        <w:widowControl/>
        <w:spacing w:line="272" w:lineRule="atLeast"/>
        <w:jc w:val="left"/>
        <w:rPr>
          <w:rFonts w:ascii="仿宋_GB2312" w:eastAsia="仿宋_GB2312" w:hAnsi="黑体"/>
          <w:sz w:val="28"/>
          <w:szCs w:val="28"/>
        </w:rPr>
      </w:pPr>
      <w:r w:rsidRPr="00BB1F27">
        <w:rPr>
          <w:rFonts w:ascii="仿宋_GB2312" w:eastAsia="仿宋_GB2312" w:hAnsi="黑体" w:hint="eastAsia"/>
          <w:b/>
          <w:sz w:val="28"/>
          <w:szCs w:val="28"/>
        </w:rPr>
        <w:t>协办单位：</w:t>
      </w:r>
      <w:r w:rsidRPr="00601E41">
        <w:rPr>
          <w:rFonts w:ascii="仿宋_GB2312" w:eastAsia="仿宋_GB2312" w:hAnsi="黑体" w:hint="eastAsia"/>
          <w:sz w:val="28"/>
          <w:szCs w:val="28"/>
        </w:rPr>
        <w:t>深圳梅沙</w:t>
      </w:r>
      <w:r>
        <w:rPr>
          <w:rFonts w:ascii="仿宋_GB2312" w:eastAsia="仿宋_GB2312" w:hAnsi="黑体" w:hint="eastAsia"/>
          <w:sz w:val="28"/>
          <w:szCs w:val="28"/>
        </w:rPr>
        <w:t>广告影视基地</w:t>
      </w:r>
    </w:p>
    <w:p w:rsidR="00B747FE" w:rsidRPr="00BB1F27" w:rsidRDefault="00B747FE" w:rsidP="00547BA1">
      <w:pPr>
        <w:spacing w:line="360" w:lineRule="auto"/>
        <w:ind w:left="720"/>
        <w:rPr>
          <w:rFonts w:ascii="黑体" w:eastAsia="黑体" w:hAnsi="黑体"/>
          <w:b/>
          <w:sz w:val="36"/>
          <w:szCs w:val="36"/>
          <w:shd w:val="pct15" w:color="auto" w:fill="FFFFFF"/>
        </w:rPr>
      </w:pPr>
    </w:p>
    <w:p w:rsidR="00B747FE" w:rsidRPr="00547BA1" w:rsidRDefault="00B747FE" w:rsidP="00547BA1">
      <w:pPr>
        <w:pStyle w:val="a5"/>
        <w:numPr>
          <w:ilvl w:val="0"/>
          <w:numId w:val="1"/>
        </w:numPr>
        <w:spacing w:line="480" w:lineRule="auto"/>
        <w:ind w:firstLineChars="0"/>
        <w:rPr>
          <w:rFonts w:ascii="仿宋_GB2312" w:eastAsia="仿宋_GB2312" w:hAnsi="黑体"/>
          <w:b/>
          <w:sz w:val="28"/>
          <w:szCs w:val="28"/>
        </w:rPr>
      </w:pPr>
      <w:r w:rsidRPr="00547BA1">
        <w:rPr>
          <w:rFonts w:ascii="仿宋_GB2312" w:eastAsia="仿宋_GB2312" w:hAnsi="黑体" w:hint="eastAsia"/>
          <w:b/>
          <w:sz w:val="28"/>
          <w:szCs w:val="28"/>
        </w:rPr>
        <w:t>大赛主题</w:t>
      </w:r>
    </w:p>
    <w:p w:rsidR="00B747FE" w:rsidRPr="00D37BD0" w:rsidRDefault="00B747FE" w:rsidP="00DB5767">
      <w:pPr>
        <w:widowControl/>
        <w:ind w:firstLineChars="150" w:firstLine="420"/>
        <w:jc w:val="left"/>
        <w:rPr>
          <w:rFonts w:ascii="仿宋_GB2312" w:eastAsia="仿宋_GB2312" w:hAnsi="Tahoma" w:cs="Tahoma"/>
          <w:color w:val="000000"/>
          <w:kern w:val="0"/>
          <w:sz w:val="28"/>
          <w:szCs w:val="28"/>
        </w:rPr>
      </w:pPr>
      <w:r w:rsidRPr="00D37BD0">
        <w:rPr>
          <w:rFonts w:ascii="仿宋_GB2312" w:eastAsia="仿宋_GB2312" w:hAnsi="Tahoma" w:cs="Tahoma" w:hint="eastAsia"/>
          <w:color w:val="000000"/>
          <w:kern w:val="0"/>
          <w:sz w:val="28"/>
          <w:szCs w:val="28"/>
        </w:rPr>
        <w:t>智造创新生活</w:t>
      </w:r>
      <w:r w:rsidRPr="00D37BD0">
        <w:rPr>
          <w:rFonts w:ascii="仿宋_GB2312" w:eastAsia="仿宋_GB2312" w:hAnsi="Tahoma" w:cs="Tahoma"/>
          <w:color w:val="000000"/>
          <w:kern w:val="0"/>
          <w:sz w:val="28"/>
          <w:szCs w:val="28"/>
        </w:rPr>
        <w:t>  </w:t>
      </w:r>
      <w:r w:rsidRPr="00D37BD0">
        <w:rPr>
          <w:rFonts w:ascii="仿宋_GB2312" w:eastAsia="仿宋_GB2312" w:hAnsi="Tahoma" w:cs="Tahoma" w:hint="eastAsia"/>
          <w:color w:val="000000"/>
          <w:kern w:val="0"/>
          <w:sz w:val="28"/>
          <w:szCs w:val="28"/>
        </w:rPr>
        <w:t>线上引领未来</w:t>
      </w:r>
      <w:r w:rsidRPr="00D37BD0">
        <w:rPr>
          <w:rFonts w:ascii="仿宋_GB2312" w:eastAsia="仿宋_GB2312" w:hAnsi="Tahoma" w:cs="Tahoma"/>
          <w:color w:val="000000"/>
          <w:kern w:val="0"/>
          <w:sz w:val="28"/>
          <w:szCs w:val="28"/>
        </w:rPr>
        <w:t xml:space="preserve"> </w:t>
      </w:r>
    </w:p>
    <w:p w:rsidR="00B747FE" w:rsidRPr="00D37BD0" w:rsidRDefault="00B747FE" w:rsidP="004B69E9">
      <w:pPr>
        <w:widowControl/>
        <w:spacing w:line="272" w:lineRule="atLeast"/>
        <w:jc w:val="left"/>
        <w:rPr>
          <w:rFonts w:ascii="仿宋_GB2312" w:eastAsia="仿宋_GB2312" w:hAnsi="Tahoma" w:cs="Tahoma"/>
          <w:b/>
          <w:bCs/>
          <w:color w:val="000000"/>
          <w:kern w:val="0"/>
          <w:sz w:val="16"/>
        </w:rPr>
      </w:pPr>
    </w:p>
    <w:p w:rsidR="00B747FE" w:rsidRPr="003C5DEB" w:rsidRDefault="00B747FE" w:rsidP="00A0266A">
      <w:pPr>
        <w:widowControl/>
        <w:spacing w:line="272" w:lineRule="atLeast"/>
        <w:jc w:val="left"/>
        <w:rPr>
          <w:rFonts w:ascii="仿宋_GB2312" w:eastAsia="仿宋_GB2312" w:hAnsi="Tahoma" w:cs="Tahoma"/>
          <w:b/>
          <w:bCs/>
          <w:color w:val="000000"/>
          <w:kern w:val="0"/>
          <w:sz w:val="28"/>
          <w:szCs w:val="28"/>
        </w:rPr>
      </w:pPr>
      <w:r>
        <w:rPr>
          <w:rFonts w:ascii="仿宋_GB2312" w:eastAsia="仿宋_GB2312" w:hAnsi="Tahoma" w:cs="Tahoma" w:hint="eastAsia"/>
          <w:b/>
          <w:bCs/>
          <w:color w:val="000000"/>
          <w:kern w:val="0"/>
          <w:sz w:val="28"/>
          <w:szCs w:val="28"/>
        </w:rPr>
        <w:t>三</w:t>
      </w:r>
      <w:r w:rsidRPr="003C5DEB">
        <w:rPr>
          <w:rFonts w:ascii="仿宋_GB2312" w:eastAsia="仿宋_GB2312" w:hAnsi="Tahoma" w:cs="Tahoma" w:hint="eastAsia"/>
          <w:b/>
          <w:bCs/>
          <w:color w:val="000000"/>
          <w:kern w:val="0"/>
          <w:sz w:val="28"/>
          <w:szCs w:val="28"/>
        </w:rPr>
        <w:t>、参赛对象</w:t>
      </w:r>
      <w:r>
        <w:rPr>
          <w:rFonts w:ascii="仿宋_GB2312" w:eastAsia="仿宋_GB2312" w:hAnsi="Tahoma" w:cs="Tahoma" w:hint="eastAsia"/>
          <w:b/>
          <w:bCs/>
          <w:color w:val="000000"/>
          <w:kern w:val="0"/>
          <w:sz w:val="28"/>
          <w:szCs w:val="28"/>
        </w:rPr>
        <w:t>、时间、征集范围及作品规格</w:t>
      </w:r>
    </w:p>
    <w:p w:rsidR="00B747FE" w:rsidRPr="003C5DEB" w:rsidRDefault="00B747FE" w:rsidP="00A0266A">
      <w:pPr>
        <w:widowControl/>
        <w:spacing w:line="272" w:lineRule="atLeast"/>
        <w:jc w:val="left"/>
        <w:rPr>
          <w:rFonts w:ascii="仿宋_GB2312" w:eastAsia="仿宋_GB2312" w:hAnsi="Tahoma" w:cs="Tahoma"/>
          <w:color w:val="000000"/>
          <w:kern w:val="0"/>
          <w:sz w:val="28"/>
          <w:szCs w:val="28"/>
        </w:rPr>
      </w:pPr>
      <w:r w:rsidRPr="003C5DEB">
        <w:rPr>
          <w:rFonts w:ascii="仿宋_GB2312" w:eastAsia="仿宋_GB2312" w:hAnsi="Tahoma" w:cs="Tahoma"/>
          <w:b/>
          <w:bCs/>
          <w:color w:val="000000"/>
          <w:kern w:val="0"/>
          <w:sz w:val="28"/>
          <w:szCs w:val="28"/>
        </w:rPr>
        <w:t>1</w:t>
      </w:r>
      <w:r w:rsidRPr="003C5DEB">
        <w:rPr>
          <w:rFonts w:ascii="仿宋_GB2312" w:eastAsia="仿宋_GB2312" w:hAnsi="Tahoma" w:cs="Tahoma" w:hint="eastAsia"/>
          <w:b/>
          <w:bCs/>
          <w:color w:val="000000"/>
          <w:kern w:val="0"/>
          <w:sz w:val="28"/>
          <w:szCs w:val="28"/>
        </w:rPr>
        <w:t>、参赛对象</w:t>
      </w:r>
      <w:r w:rsidRPr="003C5DEB">
        <w:rPr>
          <w:rFonts w:ascii="仿宋_GB2312" w:eastAsia="仿宋_GB2312" w:hAnsi="Tahoma" w:cs="Tahoma"/>
          <w:color w:val="000000"/>
          <w:kern w:val="0"/>
          <w:sz w:val="28"/>
          <w:szCs w:val="28"/>
        </w:rPr>
        <w:t> </w:t>
      </w:r>
    </w:p>
    <w:p w:rsidR="00B747FE" w:rsidRDefault="00B747FE" w:rsidP="00A0266A">
      <w:pPr>
        <w:widowControl/>
        <w:spacing w:line="272" w:lineRule="atLeast"/>
        <w:ind w:firstLineChars="200" w:firstLine="560"/>
        <w:jc w:val="left"/>
        <w:rPr>
          <w:rFonts w:ascii="仿宋_GB2312" w:eastAsia="仿宋_GB2312" w:hAnsi="Tahoma" w:cs="Tahoma"/>
          <w:color w:val="000000"/>
          <w:kern w:val="0"/>
          <w:sz w:val="28"/>
          <w:szCs w:val="28"/>
        </w:rPr>
      </w:pPr>
      <w:r w:rsidRPr="003C5DEB">
        <w:rPr>
          <w:rFonts w:ascii="仿宋_GB2312" w:eastAsia="仿宋_GB2312" w:hAnsi="Tahoma" w:cs="Tahoma" w:hint="eastAsia"/>
          <w:color w:val="000000"/>
          <w:kern w:val="0"/>
          <w:sz w:val="28"/>
          <w:szCs w:val="28"/>
        </w:rPr>
        <w:lastRenderedPageBreak/>
        <w:t>以个人或团队为参赛单位，</w:t>
      </w:r>
      <w:r w:rsidRPr="00DA2AA4">
        <w:rPr>
          <w:rFonts w:ascii="仿宋_GB2312" w:eastAsia="仿宋_GB2312" w:hAnsi="仿宋" w:hint="eastAsia"/>
          <w:color w:val="000000"/>
          <w:sz w:val="28"/>
          <w:szCs w:val="28"/>
        </w:rPr>
        <w:t>参赛对象包括设计机构、国内外院校、设计师（含工业设计师、平面设计师、服装设计师等）、手工艺制作者和产品制造企业</w:t>
      </w:r>
      <w:r>
        <w:rPr>
          <w:rFonts w:ascii="仿宋_GB2312" w:eastAsia="仿宋_GB2312" w:hAnsi="仿宋" w:hint="eastAsia"/>
          <w:color w:val="000000"/>
          <w:sz w:val="28"/>
          <w:szCs w:val="28"/>
        </w:rPr>
        <w:t>、设计爱好者</w:t>
      </w:r>
      <w:r w:rsidRPr="00DA2AA4">
        <w:rPr>
          <w:rFonts w:ascii="仿宋_GB2312" w:eastAsia="仿宋_GB2312" w:hAnsi="仿宋" w:hint="eastAsia"/>
          <w:color w:val="000000"/>
          <w:sz w:val="28"/>
          <w:szCs w:val="28"/>
        </w:rPr>
        <w:t>等</w:t>
      </w:r>
      <w:r w:rsidRPr="003C5DEB">
        <w:rPr>
          <w:rFonts w:ascii="仿宋_GB2312" w:eastAsia="仿宋_GB2312" w:hAnsi="Tahoma" w:cs="Tahoma" w:hint="eastAsia"/>
          <w:color w:val="000000"/>
          <w:kern w:val="0"/>
          <w:sz w:val="28"/>
          <w:szCs w:val="28"/>
        </w:rPr>
        <w:t>。</w:t>
      </w:r>
    </w:p>
    <w:p w:rsidR="00B747FE" w:rsidRPr="006D6B4D" w:rsidRDefault="00B747FE" w:rsidP="00A0266A">
      <w:pPr>
        <w:spacing w:line="360" w:lineRule="auto"/>
        <w:rPr>
          <w:rFonts w:ascii="仿宋_GB2312" w:eastAsia="仿宋_GB2312" w:hAnsi="宋体"/>
          <w:b/>
          <w:sz w:val="28"/>
          <w:szCs w:val="28"/>
        </w:rPr>
      </w:pPr>
      <w:r w:rsidRPr="006D6B4D">
        <w:rPr>
          <w:rFonts w:ascii="仿宋_GB2312" w:eastAsia="仿宋_GB2312" w:hAnsi="Tahoma" w:cs="Tahoma"/>
          <w:b/>
          <w:color w:val="000000"/>
          <w:kern w:val="0"/>
          <w:sz w:val="28"/>
          <w:szCs w:val="28"/>
        </w:rPr>
        <w:t>2</w:t>
      </w:r>
      <w:r w:rsidRPr="006D6B4D">
        <w:rPr>
          <w:rFonts w:ascii="仿宋_GB2312" w:eastAsia="仿宋_GB2312" w:hAnsi="Tahoma" w:cs="Tahoma" w:hint="eastAsia"/>
          <w:b/>
          <w:color w:val="000000"/>
          <w:kern w:val="0"/>
          <w:sz w:val="28"/>
          <w:szCs w:val="28"/>
        </w:rPr>
        <w:t>、</w:t>
      </w:r>
      <w:r>
        <w:rPr>
          <w:rFonts w:ascii="仿宋_GB2312" w:eastAsia="仿宋_GB2312" w:hAnsi="Tahoma" w:cs="Tahoma" w:hint="eastAsia"/>
          <w:b/>
          <w:color w:val="000000"/>
          <w:kern w:val="0"/>
          <w:sz w:val="28"/>
          <w:szCs w:val="28"/>
        </w:rPr>
        <w:t>作品</w:t>
      </w:r>
      <w:r w:rsidRPr="006D6B4D">
        <w:rPr>
          <w:rFonts w:ascii="仿宋_GB2312" w:eastAsia="仿宋_GB2312" w:hAnsi="Tahoma" w:cs="Tahoma" w:hint="eastAsia"/>
          <w:b/>
          <w:color w:val="000000"/>
          <w:kern w:val="0"/>
          <w:sz w:val="28"/>
          <w:szCs w:val="28"/>
        </w:rPr>
        <w:t>征集</w:t>
      </w:r>
      <w:r w:rsidRPr="006D6B4D">
        <w:rPr>
          <w:rFonts w:ascii="仿宋_GB2312" w:eastAsia="仿宋_GB2312" w:hint="eastAsia"/>
          <w:b/>
          <w:sz w:val="28"/>
          <w:szCs w:val="28"/>
        </w:rPr>
        <w:t>时间：</w:t>
      </w:r>
    </w:p>
    <w:p w:rsidR="00B747FE" w:rsidRDefault="00B747FE" w:rsidP="00A0266A">
      <w:pPr>
        <w:spacing w:line="360" w:lineRule="auto"/>
        <w:ind w:firstLineChars="200" w:firstLine="560"/>
        <w:rPr>
          <w:rFonts w:ascii="仿宋_GB2312" w:eastAsia="仿宋_GB2312" w:hint="eastAsia"/>
          <w:sz w:val="28"/>
          <w:szCs w:val="28"/>
        </w:rPr>
      </w:pPr>
      <w:r w:rsidRPr="00CC523E">
        <w:rPr>
          <w:rFonts w:ascii="仿宋_GB2312" w:eastAsia="仿宋_GB2312"/>
          <w:sz w:val="28"/>
          <w:szCs w:val="28"/>
        </w:rPr>
        <w:t>2014</w:t>
      </w:r>
      <w:r w:rsidRPr="00CC523E">
        <w:rPr>
          <w:rFonts w:ascii="仿宋_GB2312" w:eastAsia="仿宋_GB2312" w:hint="eastAsia"/>
          <w:sz w:val="28"/>
          <w:szCs w:val="28"/>
        </w:rPr>
        <w:t>年</w:t>
      </w:r>
      <w:r>
        <w:rPr>
          <w:rFonts w:ascii="仿宋_GB2312" w:eastAsia="仿宋_GB2312"/>
          <w:sz w:val="28"/>
          <w:szCs w:val="28"/>
        </w:rPr>
        <w:t>10</w:t>
      </w:r>
      <w:r w:rsidRPr="00CC523E">
        <w:rPr>
          <w:rFonts w:ascii="仿宋_GB2312" w:eastAsia="仿宋_GB2312" w:hint="eastAsia"/>
          <w:sz w:val="28"/>
          <w:szCs w:val="28"/>
        </w:rPr>
        <w:t>月</w:t>
      </w:r>
      <w:r>
        <w:rPr>
          <w:rFonts w:ascii="仿宋_GB2312" w:eastAsia="仿宋_GB2312"/>
          <w:sz w:val="28"/>
          <w:szCs w:val="28"/>
        </w:rPr>
        <w:t>1</w:t>
      </w:r>
      <w:r w:rsidRPr="00CC523E">
        <w:rPr>
          <w:rFonts w:ascii="仿宋_GB2312" w:eastAsia="仿宋_GB2312" w:hint="eastAsia"/>
          <w:sz w:val="28"/>
          <w:szCs w:val="28"/>
        </w:rPr>
        <w:t>日</w:t>
      </w:r>
      <w:r w:rsidRPr="00CC523E">
        <w:rPr>
          <w:rFonts w:ascii="仿宋_GB2312" w:eastAsia="仿宋_GB2312"/>
          <w:sz w:val="28"/>
          <w:szCs w:val="28"/>
        </w:rPr>
        <w:t>——</w:t>
      </w:r>
      <w:r>
        <w:rPr>
          <w:rFonts w:ascii="仿宋_GB2312" w:eastAsia="仿宋_GB2312"/>
          <w:sz w:val="28"/>
          <w:szCs w:val="28"/>
        </w:rPr>
        <w:t>12</w:t>
      </w:r>
      <w:r w:rsidRPr="00CC523E">
        <w:rPr>
          <w:rFonts w:ascii="仿宋_GB2312" w:eastAsia="仿宋_GB2312" w:hint="eastAsia"/>
          <w:sz w:val="28"/>
          <w:szCs w:val="28"/>
        </w:rPr>
        <w:t>月</w:t>
      </w:r>
      <w:r>
        <w:rPr>
          <w:rFonts w:ascii="仿宋_GB2312" w:eastAsia="仿宋_GB2312"/>
          <w:sz w:val="28"/>
          <w:szCs w:val="28"/>
        </w:rPr>
        <w:t>8</w:t>
      </w:r>
      <w:r w:rsidRPr="00CC523E">
        <w:rPr>
          <w:rFonts w:ascii="仿宋_GB2312" w:eastAsia="仿宋_GB2312" w:hint="eastAsia"/>
          <w:sz w:val="28"/>
          <w:szCs w:val="28"/>
        </w:rPr>
        <w:t>日</w:t>
      </w:r>
    </w:p>
    <w:p w:rsidR="00B747FE" w:rsidRDefault="00B747FE" w:rsidP="00177CB1">
      <w:pPr>
        <w:widowControl/>
        <w:spacing w:line="272" w:lineRule="atLeast"/>
        <w:jc w:val="left"/>
        <w:rPr>
          <w:rFonts w:ascii="仿宋_GB2312" w:eastAsia="仿宋_GB2312" w:hAnsi="Tahoma" w:cs="Tahoma"/>
          <w:color w:val="000000"/>
          <w:kern w:val="0"/>
          <w:sz w:val="28"/>
          <w:szCs w:val="28"/>
        </w:rPr>
      </w:pPr>
      <w:r>
        <w:rPr>
          <w:rFonts w:ascii="仿宋_GB2312" w:eastAsia="仿宋_GB2312" w:hAnsi="Tahoma" w:cs="Tahoma"/>
          <w:b/>
          <w:bCs/>
          <w:color w:val="000000"/>
          <w:kern w:val="0"/>
          <w:sz w:val="28"/>
          <w:szCs w:val="28"/>
        </w:rPr>
        <w:t>3</w:t>
      </w:r>
      <w:r w:rsidRPr="003C5DEB">
        <w:rPr>
          <w:rFonts w:ascii="仿宋_GB2312" w:eastAsia="仿宋_GB2312" w:hAnsi="Tahoma" w:cs="Tahoma" w:hint="eastAsia"/>
          <w:b/>
          <w:bCs/>
          <w:color w:val="000000"/>
          <w:kern w:val="0"/>
          <w:sz w:val="28"/>
          <w:szCs w:val="28"/>
        </w:rPr>
        <w:t>、参赛作品</w:t>
      </w:r>
      <w:r>
        <w:rPr>
          <w:rFonts w:ascii="仿宋_GB2312" w:eastAsia="仿宋_GB2312" w:hAnsi="Tahoma" w:cs="Tahoma" w:hint="eastAsia"/>
          <w:b/>
          <w:bCs/>
          <w:color w:val="000000"/>
          <w:kern w:val="0"/>
          <w:sz w:val="28"/>
          <w:szCs w:val="28"/>
        </w:rPr>
        <w:t>征集</w:t>
      </w:r>
      <w:r w:rsidRPr="003C5DEB">
        <w:rPr>
          <w:rFonts w:ascii="仿宋_GB2312" w:eastAsia="仿宋_GB2312" w:hAnsi="Tahoma" w:cs="Tahoma" w:hint="eastAsia"/>
          <w:b/>
          <w:bCs/>
          <w:color w:val="000000"/>
          <w:kern w:val="0"/>
          <w:sz w:val="28"/>
          <w:szCs w:val="28"/>
        </w:rPr>
        <w:t>范围</w:t>
      </w:r>
      <w:r w:rsidRPr="003C5DEB">
        <w:rPr>
          <w:rFonts w:ascii="仿宋_GB2312" w:eastAsia="仿宋_GB2312" w:hAnsi="Tahoma" w:cs="Tahoma"/>
          <w:color w:val="000000"/>
          <w:kern w:val="0"/>
          <w:sz w:val="28"/>
          <w:szCs w:val="28"/>
        </w:rPr>
        <w:t> </w:t>
      </w:r>
    </w:p>
    <w:p w:rsidR="00B747FE" w:rsidRPr="00D43F6C" w:rsidRDefault="00B747FE" w:rsidP="00DB5767">
      <w:pPr>
        <w:spacing w:line="360" w:lineRule="auto"/>
        <w:rPr>
          <w:rFonts w:ascii="仿宋_GB2312" w:eastAsia="仿宋_GB2312" w:hAnsi="仿宋"/>
          <w:b/>
          <w:color w:val="000000"/>
          <w:sz w:val="28"/>
          <w:szCs w:val="28"/>
        </w:rPr>
      </w:pPr>
      <w:r w:rsidRPr="00D43F6C">
        <w:rPr>
          <w:rFonts w:ascii="仿宋_GB2312" w:eastAsia="仿宋_GB2312" w:hAnsi="仿宋" w:hint="eastAsia"/>
          <w:b/>
          <w:color w:val="000000"/>
          <w:sz w:val="28"/>
          <w:szCs w:val="28"/>
        </w:rPr>
        <w:t>（</w:t>
      </w:r>
      <w:r w:rsidRPr="00D43F6C">
        <w:rPr>
          <w:rFonts w:ascii="仿宋_GB2312" w:eastAsia="仿宋_GB2312" w:hAnsi="仿宋"/>
          <w:b/>
          <w:color w:val="000000"/>
          <w:sz w:val="28"/>
          <w:szCs w:val="28"/>
        </w:rPr>
        <w:t>1</w:t>
      </w:r>
      <w:r w:rsidRPr="00D43F6C">
        <w:rPr>
          <w:rFonts w:ascii="仿宋_GB2312" w:eastAsia="仿宋_GB2312" w:hAnsi="仿宋" w:hint="eastAsia"/>
          <w:b/>
          <w:color w:val="000000"/>
          <w:sz w:val="28"/>
          <w:szCs w:val="28"/>
        </w:rPr>
        <w:t>）产品设计</w:t>
      </w:r>
      <w:r w:rsidRPr="00D43F6C">
        <w:rPr>
          <w:rFonts w:ascii="仿宋_GB2312" w:eastAsia="仿宋_GB2312" w:hAnsi="仿宋"/>
          <w:b/>
          <w:color w:val="000000"/>
          <w:sz w:val="28"/>
          <w:szCs w:val="28"/>
        </w:rPr>
        <w:t xml:space="preserve"> </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家用产品：</w:t>
      </w:r>
      <w:r>
        <w:rPr>
          <w:rFonts w:ascii="仿宋_GB2312" w:eastAsia="仿宋_GB2312" w:hAnsi="仿宋" w:hint="eastAsia"/>
          <w:color w:val="000000"/>
          <w:sz w:val="28"/>
          <w:szCs w:val="28"/>
        </w:rPr>
        <w:t>家居用品、卫浴</w:t>
      </w:r>
      <w:r w:rsidRPr="00D43F6C">
        <w:rPr>
          <w:rFonts w:ascii="仿宋_GB2312" w:eastAsia="仿宋_GB2312" w:hAnsi="仿宋" w:hint="eastAsia"/>
          <w:color w:val="000000"/>
          <w:sz w:val="28"/>
          <w:szCs w:val="28"/>
        </w:rPr>
        <w:t>用品、厨房用品等。</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电子产品：</w:t>
      </w:r>
      <w:r>
        <w:rPr>
          <w:rFonts w:ascii="仿宋_GB2312" w:eastAsia="仿宋_GB2312" w:hAnsi="仿宋" w:hint="eastAsia"/>
          <w:color w:val="000000"/>
          <w:sz w:val="28"/>
          <w:szCs w:val="28"/>
        </w:rPr>
        <w:t>智能可穿戴、通讯产品</w:t>
      </w:r>
      <w:r w:rsidRPr="00D43F6C">
        <w:rPr>
          <w:rFonts w:ascii="仿宋_GB2312" w:eastAsia="仿宋_GB2312" w:hAnsi="仿宋" w:hint="eastAsia"/>
          <w:color w:val="000000"/>
          <w:sz w:val="28"/>
          <w:szCs w:val="28"/>
        </w:rPr>
        <w:t>、视听产品等。</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生活时尚：运动产品、休闲</w:t>
      </w:r>
      <w:r w:rsidRPr="00D43F6C">
        <w:rPr>
          <w:rFonts w:ascii="仿宋_GB2312" w:eastAsia="仿宋_GB2312" w:hAnsi="仿宋" w:hint="eastAsia"/>
          <w:color w:val="000000"/>
          <w:sz w:val="28"/>
          <w:szCs w:val="28"/>
        </w:rPr>
        <w:t>产品</w:t>
      </w:r>
      <w:r>
        <w:rPr>
          <w:rFonts w:ascii="仿宋_GB2312" w:eastAsia="仿宋_GB2312" w:hAnsi="仿宋" w:hint="eastAsia"/>
          <w:color w:val="000000"/>
          <w:sz w:val="28"/>
          <w:szCs w:val="28"/>
        </w:rPr>
        <w:t>、旅游产品</w:t>
      </w:r>
      <w:r w:rsidRPr="00D43F6C">
        <w:rPr>
          <w:rFonts w:ascii="仿宋_GB2312" w:eastAsia="仿宋_GB2312" w:hAnsi="仿宋" w:hint="eastAsia"/>
          <w:color w:val="000000"/>
          <w:sz w:val="28"/>
          <w:szCs w:val="28"/>
        </w:rPr>
        <w:t>等。</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个性</w:t>
      </w:r>
      <w:r w:rsidRPr="00D43F6C">
        <w:rPr>
          <w:rFonts w:ascii="仿宋_GB2312" w:eastAsia="仿宋_GB2312" w:hAnsi="仿宋" w:hint="eastAsia"/>
          <w:color w:val="000000"/>
          <w:sz w:val="28"/>
          <w:szCs w:val="28"/>
        </w:rPr>
        <w:t>饰品：手表、珠宝、眼镜等。</w:t>
      </w:r>
    </w:p>
    <w:p w:rsidR="00B747FE" w:rsidRPr="00D43F6C" w:rsidRDefault="00B747FE" w:rsidP="00DB5767">
      <w:pPr>
        <w:spacing w:line="360" w:lineRule="auto"/>
        <w:rPr>
          <w:rFonts w:ascii="仿宋_GB2312" w:eastAsia="仿宋_GB2312" w:hAnsi="仿宋"/>
          <w:b/>
          <w:color w:val="000000"/>
          <w:sz w:val="28"/>
          <w:szCs w:val="28"/>
        </w:rPr>
      </w:pPr>
      <w:r w:rsidRPr="00D43F6C">
        <w:rPr>
          <w:rFonts w:ascii="仿宋_GB2312" w:eastAsia="仿宋_GB2312" w:hAnsi="仿宋" w:hint="eastAsia"/>
          <w:b/>
          <w:color w:val="000000"/>
          <w:sz w:val="28"/>
          <w:szCs w:val="28"/>
        </w:rPr>
        <w:t>（</w:t>
      </w:r>
      <w:r w:rsidRPr="00D43F6C">
        <w:rPr>
          <w:rFonts w:ascii="仿宋_GB2312" w:eastAsia="仿宋_GB2312" w:hAnsi="仿宋"/>
          <w:b/>
          <w:color w:val="000000"/>
          <w:sz w:val="28"/>
          <w:szCs w:val="28"/>
        </w:rPr>
        <w:t>2</w:t>
      </w:r>
      <w:r w:rsidRPr="00D43F6C">
        <w:rPr>
          <w:rFonts w:ascii="仿宋_GB2312" w:eastAsia="仿宋_GB2312" w:hAnsi="仿宋" w:hint="eastAsia"/>
          <w:b/>
          <w:color w:val="000000"/>
          <w:sz w:val="28"/>
          <w:szCs w:val="28"/>
        </w:rPr>
        <w:t>）</w:t>
      </w:r>
      <w:r>
        <w:rPr>
          <w:rFonts w:ascii="仿宋_GB2312" w:eastAsia="仿宋_GB2312" w:hAnsi="仿宋" w:hint="eastAsia"/>
          <w:b/>
          <w:color w:val="000000"/>
          <w:sz w:val="28"/>
          <w:szCs w:val="28"/>
        </w:rPr>
        <w:t>广告影视平面</w:t>
      </w:r>
      <w:r w:rsidRPr="00D43F6C">
        <w:rPr>
          <w:rFonts w:ascii="仿宋_GB2312" w:eastAsia="仿宋_GB2312" w:hAnsi="仿宋" w:hint="eastAsia"/>
          <w:b/>
          <w:color w:val="000000"/>
          <w:sz w:val="28"/>
          <w:szCs w:val="28"/>
        </w:rPr>
        <w:t>设计</w:t>
      </w:r>
      <w:r w:rsidRPr="00D43F6C">
        <w:rPr>
          <w:rFonts w:ascii="仿宋_GB2312" w:eastAsia="仿宋_GB2312" w:hAnsi="仿宋"/>
          <w:b/>
          <w:color w:val="000000"/>
          <w:sz w:val="28"/>
          <w:szCs w:val="28"/>
        </w:rPr>
        <w:t xml:space="preserve"> </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视觉设计（标识）</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广告</w:t>
      </w:r>
      <w:r>
        <w:rPr>
          <w:rFonts w:ascii="仿宋_GB2312" w:eastAsia="仿宋_GB2312" w:hAnsi="仿宋" w:hint="eastAsia"/>
          <w:color w:val="000000"/>
          <w:sz w:val="28"/>
          <w:szCs w:val="28"/>
        </w:rPr>
        <w:t>影视</w:t>
      </w:r>
      <w:r w:rsidRPr="00D43F6C">
        <w:rPr>
          <w:rFonts w:ascii="仿宋_GB2312" w:eastAsia="仿宋_GB2312" w:hAnsi="仿宋" w:hint="eastAsia"/>
          <w:color w:val="000000"/>
          <w:sz w:val="28"/>
          <w:szCs w:val="28"/>
        </w:rPr>
        <w:t>策划案</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公益广告</w:t>
      </w:r>
    </w:p>
    <w:p w:rsidR="00B747FE" w:rsidRPr="00D43F6C" w:rsidRDefault="00B747FE" w:rsidP="00DB5767">
      <w:pPr>
        <w:spacing w:line="360" w:lineRule="auto"/>
        <w:ind w:firstLineChars="150" w:firstLine="420"/>
        <w:rPr>
          <w:rFonts w:ascii="仿宋_GB2312" w:eastAsia="仿宋_GB2312" w:hAnsi="仿宋"/>
          <w:color w:val="000000"/>
          <w:sz w:val="28"/>
          <w:szCs w:val="28"/>
        </w:rPr>
      </w:pPr>
      <w:r w:rsidRPr="00D43F6C">
        <w:rPr>
          <w:rFonts w:ascii="仿宋_GB2312" w:eastAsia="仿宋_GB2312" w:hAnsi="仿宋" w:hint="eastAsia"/>
          <w:color w:val="000000"/>
          <w:sz w:val="28"/>
          <w:szCs w:val="28"/>
        </w:rPr>
        <w:t>涂鸦墙设计</w:t>
      </w:r>
    </w:p>
    <w:p w:rsidR="00B747FE" w:rsidRPr="003C5DEB" w:rsidRDefault="00B747FE" w:rsidP="007A535E">
      <w:pPr>
        <w:pStyle w:val="Default"/>
        <w:jc w:val="both"/>
        <w:rPr>
          <w:rFonts w:ascii="仿宋_GB2312" w:eastAsia="仿宋_GB2312"/>
          <w:b/>
          <w:bCs/>
          <w:sz w:val="28"/>
          <w:szCs w:val="28"/>
        </w:rPr>
      </w:pPr>
      <w:r>
        <w:rPr>
          <w:rFonts w:ascii="仿宋_GB2312" w:eastAsia="仿宋_GB2312"/>
          <w:b/>
          <w:bCs/>
          <w:sz w:val="28"/>
          <w:szCs w:val="28"/>
        </w:rPr>
        <w:t>4</w:t>
      </w:r>
      <w:r w:rsidRPr="003C5DEB">
        <w:rPr>
          <w:rFonts w:ascii="仿宋_GB2312" w:eastAsia="仿宋_GB2312" w:hint="eastAsia"/>
          <w:b/>
          <w:bCs/>
          <w:sz w:val="28"/>
          <w:szCs w:val="28"/>
        </w:rPr>
        <w:t>、作品规格（请参照不同的作品规格要求提交参赛作品信息）</w:t>
      </w:r>
    </w:p>
    <w:p w:rsidR="00B747FE" w:rsidRPr="00F42537" w:rsidRDefault="00B747FE" w:rsidP="002D293D">
      <w:pPr>
        <w:spacing w:line="360" w:lineRule="auto"/>
        <w:rPr>
          <w:rFonts w:ascii="仿宋_GB2312" w:eastAsia="仿宋_GB2312" w:hint="eastAsia"/>
          <w:b/>
          <w:sz w:val="28"/>
          <w:szCs w:val="28"/>
        </w:rPr>
      </w:pPr>
      <w:r>
        <w:rPr>
          <w:rFonts w:ascii="仿宋_GB2312" w:eastAsia="仿宋_GB2312"/>
          <w:b/>
          <w:sz w:val="28"/>
          <w:szCs w:val="28"/>
        </w:rPr>
        <w:t>1</w:t>
      </w:r>
      <w:r>
        <w:rPr>
          <w:rFonts w:ascii="仿宋_GB2312" w:eastAsia="仿宋_GB2312" w:hint="eastAsia"/>
          <w:b/>
          <w:sz w:val="28"/>
          <w:szCs w:val="28"/>
        </w:rPr>
        <w:t>、</w:t>
      </w:r>
      <w:r w:rsidRPr="00F42537">
        <w:rPr>
          <w:rFonts w:ascii="仿宋_GB2312" w:eastAsia="仿宋_GB2312" w:hint="eastAsia"/>
          <w:b/>
          <w:sz w:val="28"/>
          <w:szCs w:val="28"/>
        </w:rPr>
        <w:t>产品设计类：</w:t>
      </w:r>
    </w:p>
    <w:p w:rsidR="00B747FE" w:rsidRPr="0076324B" w:rsidRDefault="00B747FE" w:rsidP="002D293D">
      <w:pPr>
        <w:spacing w:line="360" w:lineRule="auto"/>
        <w:ind w:firstLineChars="200" w:firstLine="560"/>
        <w:rPr>
          <w:rFonts w:ascii="仿宋_GB2312" w:eastAsia="仿宋_GB2312" w:hint="eastAsia"/>
          <w:sz w:val="28"/>
          <w:szCs w:val="28"/>
        </w:rPr>
      </w:pPr>
      <w:r w:rsidRPr="0076324B">
        <w:rPr>
          <w:rFonts w:ascii="仿宋_GB2312" w:eastAsia="仿宋_GB2312"/>
          <w:sz w:val="28"/>
          <w:szCs w:val="28"/>
        </w:rPr>
        <w:t>1</w:t>
      </w:r>
      <w:r w:rsidRPr="0076324B">
        <w:rPr>
          <w:rFonts w:ascii="仿宋_GB2312" w:eastAsia="仿宋_GB2312" w:hint="eastAsia"/>
          <w:sz w:val="28"/>
          <w:szCs w:val="28"/>
        </w:rPr>
        <w:t>）每件参赛作品提供最少一幅或最多五幅能清楚显示有关该设计的数码照片，以助评审团评选。每幅照片须为</w:t>
      </w:r>
      <w:r w:rsidRPr="0076324B">
        <w:rPr>
          <w:rFonts w:ascii="仿宋_GB2312" w:eastAsia="仿宋_GB2312"/>
          <w:sz w:val="28"/>
          <w:szCs w:val="28"/>
        </w:rPr>
        <w:t>JPEG</w:t>
      </w:r>
      <w:r w:rsidRPr="0076324B">
        <w:rPr>
          <w:rFonts w:ascii="仿宋_GB2312" w:eastAsia="仿宋_GB2312" w:hint="eastAsia"/>
          <w:sz w:val="28"/>
          <w:szCs w:val="28"/>
        </w:rPr>
        <w:t>格式，</w:t>
      </w:r>
      <w:r w:rsidRPr="0076324B">
        <w:rPr>
          <w:rFonts w:ascii="仿宋_GB2312" w:eastAsia="仿宋_GB2312"/>
          <w:sz w:val="28"/>
          <w:szCs w:val="28"/>
        </w:rPr>
        <w:t>300dpi</w:t>
      </w:r>
      <w:r w:rsidRPr="0076324B">
        <w:rPr>
          <w:rFonts w:ascii="仿宋_GB2312" w:eastAsia="仿宋_GB2312" w:hint="eastAsia"/>
          <w:sz w:val="28"/>
          <w:szCs w:val="28"/>
        </w:rPr>
        <w:t>及不大于</w:t>
      </w:r>
      <w:smartTag w:uri="urn:schemas-microsoft-com:office:smarttags" w:element="chmetcnv">
        <w:smartTagPr>
          <w:attr w:name="TCSC" w:val="0"/>
          <w:attr w:name="NumberType" w:val="1"/>
          <w:attr w:name="Negative" w:val="False"/>
          <w:attr w:name="HasSpace" w:val="False"/>
          <w:attr w:name="SourceValue" w:val="21"/>
          <w:attr w:name="UnitName" w:val="cm"/>
        </w:smartTagPr>
        <w:r w:rsidRPr="0076324B">
          <w:rPr>
            <w:rFonts w:ascii="仿宋_GB2312" w:eastAsia="仿宋_GB2312"/>
            <w:sz w:val="28"/>
            <w:szCs w:val="28"/>
          </w:rPr>
          <w:t>21cm</w:t>
        </w:r>
      </w:smartTag>
      <w:r w:rsidRPr="0076324B">
        <w:rPr>
          <w:rFonts w:ascii="仿宋_GB2312"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cm"/>
        </w:smartTagPr>
        <w:r w:rsidRPr="0076324B">
          <w:rPr>
            <w:rFonts w:ascii="仿宋_GB2312" w:eastAsia="仿宋_GB2312"/>
            <w:sz w:val="28"/>
            <w:szCs w:val="28"/>
          </w:rPr>
          <w:t>29cm</w:t>
        </w:r>
      </w:smartTag>
      <w:r w:rsidRPr="0076324B">
        <w:rPr>
          <w:rFonts w:ascii="仿宋_GB2312" w:eastAsia="仿宋_GB2312" w:hint="eastAsia"/>
          <w:sz w:val="28"/>
          <w:szCs w:val="28"/>
        </w:rPr>
        <w:t>。</w:t>
      </w:r>
    </w:p>
    <w:p w:rsidR="00B747FE" w:rsidRDefault="00B747FE" w:rsidP="002D293D">
      <w:pPr>
        <w:spacing w:line="360" w:lineRule="auto"/>
        <w:ind w:firstLineChars="200" w:firstLine="560"/>
        <w:rPr>
          <w:rFonts w:ascii="仿宋_GB2312" w:eastAsia="仿宋_GB2312" w:hint="eastAsia"/>
          <w:sz w:val="28"/>
          <w:szCs w:val="28"/>
        </w:rPr>
      </w:pPr>
      <w:r w:rsidRPr="0076324B">
        <w:rPr>
          <w:rFonts w:ascii="仿宋_GB2312" w:eastAsia="仿宋_GB2312"/>
          <w:sz w:val="28"/>
          <w:szCs w:val="28"/>
        </w:rPr>
        <w:t>2</w:t>
      </w:r>
      <w:r w:rsidRPr="0076324B">
        <w:rPr>
          <w:rFonts w:ascii="仿宋_GB2312" w:eastAsia="仿宋_GB2312" w:hint="eastAsia"/>
          <w:sz w:val="28"/>
          <w:szCs w:val="28"/>
        </w:rPr>
        <w:t>）</w:t>
      </w:r>
      <w:r>
        <w:rPr>
          <w:rFonts w:ascii="仿宋_GB2312" w:eastAsia="仿宋_GB2312" w:hint="eastAsia"/>
          <w:sz w:val="28"/>
          <w:szCs w:val="28"/>
        </w:rPr>
        <w:t>中英文</w:t>
      </w:r>
      <w:r w:rsidRPr="0076324B">
        <w:rPr>
          <w:rFonts w:ascii="仿宋_GB2312" w:eastAsia="仿宋_GB2312" w:hint="eastAsia"/>
          <w:sz w:val="28"/>
          <w:szCs w:val="28"/>
        </w:rPr>
        <w:t>详述产品（在大赛报名表中统一填写，见附件</w:t>
      </w:r>
      <w:r>
        <w:rPr>
          <w:rFonts w:ascii="仿宋_GB2312" w:eastAsia="仿宋_GB2312" w:hint="eastAsia"/>
          <w:sz w:val="28"/>
          <w:szCs w:val="28"/>
        </w:rPr>
        <w:t>一，版面不</w:t>
      </w:r>
      <w:r>
        <w:rPr>
          <w:rFonts w:ascii="仿宋_GB2312" w:eastAsia="仿宋_GB2312" w:hint="eastAsia"/>
          <w:sz w:val="28"/>
          <w:szCs w:val="28"/>
        </w:rPr>
        <w:lastRenderedPageBreak/>
        <w:t>够可另附页说明</w:t>
      </w:r>
      <w:r w:rsidRPr="0076324B">
        <w:rPr>
          <w:rFonts w:ascii="仿宋_GB2312" w:eastAsia="仿宋_GB2312" w:hint="eastAsia"/>
          <w:sz w:val="28"/>
          <w:szCs w:val="28"/>
        </w:rPr>
        <w:t>）。</w:t>
      </w:r>
    </w:p>
    <w:p w:rsidR="00B747FE" w:rsidRPr="0076324B" w:rsidRDefault="00B747FE" w:rsidP="002D293D">
      <w:pPr>
        <w:spacing w:line="360" w:lineRule="auto"/>
        <w:ind w:firstLineChars="200" w:firstLine="56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w:t>
      </w:r>
      <w:r w:rsidRPr="00BD4AF9">
        <w:rPr>
          <w:rFonts w:ascii="仿宋_GB2312" w:eastAsia="仿宋_GB2312" w:hint="eastAsia"/>
          <w:sz w:val="28"/>
          <w:szCs w:val="28"/>
        </w:rPr>
        <w:t>严格按照作品提交模板提供</w:t>
      </w:r>
      <w:r>
        <w:rPr>
          <w:rFonts w:ascii="仿宋_GB2312" w:eastAsia="仿宋_GB2312" w:hint="eastAsia"/>
          <w:sz w:val="28"/>
          <w:szCs w:val="28"/>
        </w:rPr>
        <w:t>作品信息。（具体说明及模板见附件二</w:t>
      </w:r>
      <w:r w:rsidR="00885D27">
        <w:rPr>
          <w:rFonts w:ascii="仿宋_GB2312" w:eastAsia="仿宋_GB2312" w:hint="eastAsia"/>
          <w:sz w:val="28"/>
          <w:szCs w:val="28"/>
        </w:rPr>
        <w:t>、附件三</w:t>
      </w:r>
      <w:r>
        <w:rPr>
          <w:rFonts w:ascii="仿宋_GB2312" w:eastAsia="仿宋_GB2312" w:hint="eastAsia"/>
          <w:sz w:val="28"/>
          <w:szCs w:val="28"/>
        </w:rPr>
        <w:t>）</w:t>
      </w:r>
    </w:p>
    <w:p w:rsidR="00B747FE" w:rsidRPr="00F42537" w:rsidRDefault="00B747FE" w:rsidP="002D293D">
      <w:pPr>
        <w:spacing w:line="360" w:lineRule="auto"/>
        <w:rPr>
          <w:rFonts w:ascii="仿宋_GB2312" w:eastAsia="仿宋_GB2312" w:hint="eastAsia"/>
          <w:b/>
          <w:sz w:val="28"/>
          <w:szCs w:val="28"/>
        </w:rPr>
      </w:pPr>
      <w:r>
        <w:rPr>
          <w:rFonts w:ascii="仿宋_GB2312" w:eastAsia="仿宋_GB2312"/>
          <w:b/>
          <w:sz w:val="28"/>
          <w:szCs w:val="28"/>
        </w:rPr>
        <w:t>2</w:t>
      </w:r>
      <w:r>
        <w:rPr>
          <w:rFonts w:ascii="仿宋_GB2312" w:eastAsia="仿宋_GB2312" w:hint="eastAsia"/>
          <w:b/>
          <w:sz w:val="28"/>
          <w:szCs w:val="28"/>
        </w:rPr>
        <w:t>、</w:t>
      </w:r>
      <w:r w:rsidRPr="00F42537">
        <w:rPr>
          <w:rFonts w:ascii="仿宋_GB2312" w:eastAsia="仿宋_GB2312" w:hint="eastAsia"/>
          <w:b/>
          <w:sz w:val="28"/>
          <w:szCs w:val="28"/>
        </w:rPr>
        <w:t>广告</w:t>
      </w:r>
      <w:r>
        <w:rPr>
          <w:rFonts w:ascii="仿宋_GB2312" w:eastAsia="仿宋_GB2312" w:hint="eastAsia"/>
          <w:b/>
          <w:sz w:val="28"/>
          <w:szCs w:val="28"/>
        </w:rPr>
        <w:t>影视平面</w:t>
      </w:r>
      <w:r w:rsidRPr="00F42537">
        <w:rPr>
          <w:rFonts w:ascii="仿宋_GB2312" w:eastAsia="仿宋_GB2312" w:hint="eastAsia"/>
          <w:b/>
          <w:sz w:val="28"/>
          <w:szCs w:val="28"/>
        </w:rPr>
        <w:t>设计类：</w:t>
      </w:r>
    </w:p>
    <w:p w:rsidR="00B747FE" w:rsidRPr="005810D7" w:rsidRDefault="00B747FE" w:rsidP="002D293D">
      <w:pPr>
        <w:numPr>
          <w:ilvl w:val="0"/>
          <w:numId w:val="9"/>
        </w:numPr>
        <w:spacing w:line="360" w:lineRule="auto"/>
        <w:rPr>
          <w:rFonts w:ascii="仿宋_GB2312" w:eastAsia="仿宋_GB2312" w:hAnsi="仿宋"/>
          <w:b/>
          <w:color w:val="000000"/>
          <w:sz w:val="28"/>
          <w:szCs w:val="28"/>
        </w:rPr>
      </w:pPr>
      <w:r w:rsidRPr="005810D7">
        <w:rPr>
          <w:rFonts w:ascii="仿宋_GB2312" w:eastAsia="仿宋_GB2312" w:hAnsi="仿宋" w:hint="eastAsia"/>
          <w:b/>
          <w:color w:val="000000"/>
          <w:sz w:val="28"/>
          <w:szCs w:val="28"/>
        </w:rPr>
        <w:t>视觉识别系统设计（标识）</w:t>
      </w:r>
    </w:p>
    <w:p w:rsidR="00B747FE" w:rsidRDefault="00B747FE" w:rsidP="00885D27">
      <w:pPr>
        <w:numPr>
          <w:ilvl w:val="0"/>
          <w:numId w:val="12"/>
        </w:numPr>
        <w:rPr>
          <w:rFonts w:ascii="仿宋_GB2312" w:eastAsia="仿宋_GB2312" w:hAnsi="新宋体" w:cs="Arial"/>
          <w:sz w:val="28"/>
          <w:szCs w:val="28"/>
        </w:rPr>
      </w:pPr>
      <w:r w:rsidRPr="003C5DEB">
        <w:rPr>
          <w:rFonts w:ascii="仿宋_GB2312" w:eastAsia="仿宋_GB2312" w:hAnsi="新宋体" w:cs="Arial" w:hint="eastAsia"/>
          <w:sz w:val="28"/>
          <w:szCs w:val="28"/>
        </w:rPr>
        <w:t>每位参赛者提交的参赛作品不多于</w:t>
      </w:r>
      <w:r w:rsidRPr="003C5DEB">
        <w:rPr>
          <w:rFonts w:ascii="仿宋_GB2312" w:eastAsia="仿宋_GB2312" w:hAnsi="新宋体" w:cs="Arial"/>
          <w:sz w:val="28"/>
          <w:szCs w:val="28"/>
        </w:rPr>
        <w:t>5</w:t>
      </w:r>
      <w:r w:rsidRPr="003C5DEB">
        <w:rPr>
          <w:rFonts w:ascii="仿宋_GB2312" w:eastAsia="仿宋_GB2312" w:hAnsi="新宋体" w:cs="Arial" w:hint="eastAsia"/>
          <w:sz w:val="28"/>
          <w:szCs w:val="28"/>
        </w:rPr>
        <w:t>件。每件参赛作品均需以优盘方式提供可供网络发布、平面印刷的电子文件（</w:t>
      </w:r>
      <w:r w:rsidRPr="003C5DEB">
        <w:rPr>
          <w:rFonts w:ascii="仿宋_GB2312" w:eastAsia="仿宋_GB2312" w:hAnsi="新宋体" w:cs="Arial"/>
          <w:sz w:val="28"/>
          <w:szCs w:val="28"/>
        </w:rPr>
        <w:t>300dpi</w:t>
      </w:r>
      <w:r w:rsidRPr="003C5DEB">
        <w:rPr>
          <w:rFonts w:ascii="仿宋_GB2312" w:eastAsia="仿宋_GB2312" w:hAnsi="新宋体" w:cs="Arial" w:hint="eastAsia"/>
          <w:sz w:val="28"/>
          <w:szCs w:val="28"/>
        </w:rPr>
        <w:t>及不大于</w:t>
      </w:r>
      <w:smartTag w:uri="urn:schemas-microsoft-com:office:smarttags" w:element="chmetcnv">
        <w:smartTagPr>
          <w:attr w:name="UnitName" w:val="cm"/>
          <w:attr w:name="SourceValue" w:val="21"/>
          <w:attr w:name="HasSpace" w:val="False"/>
          <w:attr w:name="Negative" w:val="False"/>
          <w:attr w:name="NumberType" w:val="1"/>
          <w:attr w:name="TCSC" w:val="0"/>
        </w:smartTagPr>
        <w:r w:rsidRPr="003C5DEB">
          <w:rPr>
            <w:rFonts w:ascii="仿宋_GB2312" w:eastAsia="仿宋_GB2312" w:hAnsi="新宋体" w:cs="Arial"/>
            <w:sz w:val="28"/>
            <w:szCs w:val="28"/>
          </w:rPr>
          <w:t>21cm</w:t>
        </w:r>
      </w:smartTag>
      <w:r w:rsidRPr="003C5DEB">
        <w:rPr>
          <w:rFonts w:ascii="仿宋_GB2312" w:eastAsia="仿宋_GB2312" w:hAnsi="新宋体" w:cs="Arial" w:hint="eastAsia"/>
          <w:sz w:val="28"/>
          <w:szCs w:val="28"/>
        </w:rPr>
        <w:t>×</w:t>
      </w:r>
      <w:smartTag w:uri="urn:schemas-microsoft-com:office:smarttags" w:element="chmetcnv">
        <w:smartTagPr>
          <w:attr w:name="UnitName" w:val="cm"/>
          <w:attr w:name="SourceValue" w:val="29"/>
          <w:attr w:name="HasSpace" w:val="False"/>
          <w:attr w:name="Negative" w:val="False"/>
          <w:attr w:name="NumberType" w:val="1"/>
          <w:attr w:name="TCSC" w:val="0"/>
        </w:smartTagPr>
        <w:r w:rsidRPr="003C5DEB">
          <w:rPr>
            <w:rFonts w:ascii="仿宋_GB2312" w:eastAsia="仿宋_GB2312" w:hAnsi="新宋体" w:cs="Arial"/>
            <w:sz w:val="28"/>
            <w:szCs w:val="28"/>
          </w:rPr>
          <w:t>29cm</w:t>
        </w:r>
      </w:smartTag>
      <w:r w:rsidRPr="003C5DEB">
        <w:rPr>
          <w:rFonts w:ascii="仿宋_GB2312" w:eastAsia="仿宋_GB2312" w:hAnsi="新宋体" w:cs="Arial" w:hint="eastAsia"/>
          <w:sz w:val="28"/>
          <w:szCs w:val="28"/>
        </w:rPr>
        <w:t>），存储格式为</w:t>
      </w:r>
      <w:r w:rsidRPr="003C5DEB">
        <w:rPr>
          <w:rFonts w:ascii="仿宋_GB2312" w:eastAsia="仿宋_GB2312" w:hAnsi="新宋体" w:cs="Arial"/>
          <w:sz w:val="28"/>
          <w:szCs w:val="28"/>
        </w:rPr>
        <w:t>JPEG</w:t>
      </w:r>
      <w:r w:rsidRPr="003C5DEB">
        <w:rPr>
          <w:rFonts w:ascii="仿宋_GB2312" w:eastAsia="仿宋_GB2312" w:hAnsi="新宋体" w:cs="Arial" w:hint="eastAsia"/>
          <w:sz w:val="28"/>
          <w:szCs w:val="28"/>
        </w:rPr>
        <w:t>，以助评审团评选。</w:t>
      </w:r>
    </w:p>
    <w:p w:rsidR="00B747FE" w:rsidRDefault="00B747FE" w:rsidP="00885D27">
      <w:pPr>
        <w:numPr>
          <w:ilvl w:val="0"/>
          <w:numId w:val="12"/>
        </w:numPr>
        <w:rPr>
          <w:rFonts w:ascii="仿宋_GB2312" w:eastAsia="仿宋_GB2312" w:hAnsi="新宋体" w:cs="Arial"/>
          <w:sz w:val="28"/>
          <w:szCs w:val="28"/>
        </w:rPr>
      </w:pPr>
      <w:r>
        <w:rPr>
          <w:rFonts w:ascii="仿宋_GB2312" w:eastAsia="仿宋_GB2312" w:hint="eastAsia"/>
          <w:sz w:val="28"/>
          <w:szCs w:val="28"/>
        </w:rPr>
        <w:t>中英文</w:t>
      </w:r>
      <w:r w:rsidRPr="0076324B">
        <w:rPr>
          <w:rFonts w:ascii="仿宋_GB2312" w:eastAsia="仿宋_GB2312" w:hint="eastAsia"/>
          <w:sz w:val="28"/>
          <w:szCs w:val="28"/>
        </w:rPr>
        <w:t>详述</w:t>
      </w:r>
      <w:bookmarkStart w:id="0" w:name="OLE_LINK1"/>
      <w:r>
        <w:rPr>
          <w:rFonts w:ascii="仿宋_GB2312" w:eastAsia="仿宋_GB2312" w:hAnsi="新宋体" w:cs="Arial" w:hint="eastAsia"/>
          <w:sz w:val="28"/>
          <w:szCs w:val="28"/>
        </w:rPr>
        <w:t>作品</w:t>
      </w:r>
      <w:r w:rsidRPr="00BD04D3">
        <w:rPr>
          <w:rFonts w:ascii="仿宋_GB2312" w:eastAsia="仿宋_GB2312" w:hAnsi="新宋体" w:cs="Arial" w:hint="eastAsia"/>
          <w:sz w:val="28"/>
          <w:szCs w:val="28"/>
        </w:rPr>
        <w:t>（在大赛报名表中统一填写</w:t>
      </w:r>
      <w:bookmarkEnd w:id="0"/>
      <w:r>
        <w:rPr>
          <w:rFonts w:ascii="仿宋_GB2312" w:eastAsia="仿宋_GB2312" w:hAnsi="新宋体" w:cs="Arial" w:hint="eastAsia"/>
          <w:sz w:val="28"/>
          <w:szCs w:val="28"/>
        </w:rPr>
        <w:t>，见附件一</w:t>
      </w:r>
      <w:r>
        <w:rPr>
          <w:rFonts w:ascii="仿宋_GB2312" w:eastAsia="仿宋_GB2312" w:hint="eastAsia"/>
          <w:sz w:val="28"/>
          <w:szCs w:val="28"/>
        </w:rPr>
        <w:t>，版面不够可另附页说明</w:t>
      </w:r>
      <w:r w:rsidRPr="00BD04D3">
        <w:rPr>
          <w:rFonts w:ascii="仿宋_GB2312" w:eastAsia="仿宋_GB2312" w:hAnsi="新宋体" w:cs="Arial" w:hint="eastAsia"/>
          <w:sz w:val="28"/>
          <w:szCs w:val="28"/>
        </w:rPr>
        <w:t>）。</w:t>
      </w:r>
    </w:p>
    <w:p w:rsidR="00B747FE" w:rsidRPr="002D293D" w:rsidRDefault="00B747FE" w:rsidP="00885D27">
      <w:pPr>
        <w:numPr>
          <w:ilvl w:val="0"/>
          <w:numId w:val="12"/>
        </w:numPr>
        <w:spacing w:line="360" w:lineRule="auto"/>
        <w:rPr>
          <w:rFonts w:ascii="仿宋_GB2312" w:eastAsia="仿宋_GB2312" w:hint="eastAsia"/>
          <w:sz w:val="28"/>
          <w:szCs w:val="28"/>
        </w:rPr>
      </w:pPr>
      <w:r w:rsidRPr="00BD4AF9">
        <w:rPr>
          <w:rFonts w:ascii="仿宋_GB2312" w:eastAsia="仿宋_GB2312" w:hint="eastAsia"/>
          <w:sz w:val="28"/>
          <w:szCs w:val="28"/>
        </w:rPr>
        <w:t>严格按照作品提交模板提供</w:t>
      </w:r>
      <w:r>
        <w:rPr>
          <w:rFonts w:ascii="仿宋_GB2312" w:eastAsia="仿宋_GB2312" w:hint="eastAsia"/>
          <w:sz w:val="28"/>
          <w:szCs w:val="28"/>
        </w:rPr>
        <w:t>作品信息。（具体说明及模板见附件二</w:t>
      </w:r>
      <w:r w:rsidR="00885D27">
        <w:rPr>
          <w:rFonts w:ascii="仿宋_GB2312" w:eastAsia="仿宋_GB2312" w:hint="eastAsia"/>
          <w:sz w:val="28"/>
          <w:szCs w:val="28"/>
        </w:rPr>
        <w:t>、附件三</w:t>
      </w:r>
      <w:r>
        <w:rPr>
          <w:rFonts w:ascii="仿宋_GB2312" w:eastAsia="仿宋_GB2312" w:hint="eastAsia"/>
          <w:sz w:val="28"/>
          <w:szCs w:val="28"/>
        </w:rPr>
        <w:t>）</w:t>
      </w:r>
    </w:p>
    <w:p w:rsidR="00B747FE" w:rsidRDefault="00B747FE" w:rsidP="002D293D">
      <w:pPr>
        <w:numPr>
          <w:ilvl w:val="0"/>
          <w:numId w:val="9"/>
        </w:numPr>
        <w:spacing w:line="360" w:lineRule="auto"/>
        <w:rPr>
          <w:rFonts w:ascii="仿宋_GB2312" w:eastAsia="仿宋_GB2312" w:hint="eastAsia"/>
          <w:b/>
          <w:sz w:val="28"/>
          <w:szCs w:val="28"/>
        </w:rPr>
      </w:pPr>
      <w:r w:rsidRPr="00F42537">
        <w:rPr>
          <w:rFonts w:ascii="仿宋_GB2312" w:eastAsia="仿宋_GB2312" w:hint="eastAsia"/>
          <w:b/>
          <w:sz w:val="28"/>
          <w:szCs w:val="28"/>
        </w:rPr>
        <w:t>广告策划案：</w:t>
      </w:r>
    </w:p>
    <w:p w:rsidR="00885D27" w:rsidRDefault="00B747FE" w:rsidP="00885D27">
      <w:pPr>
        <w:numPr>
          <w:ilvl w:val="0"/>
          <w:numId w:val="13"/>
        </w:numPr>
        <w:spacing w:line="360" w:lineRule="auto"/>
        <w:rPr>
          <w:rFonts w:ascii="仿宋_GB2312" w:eastAsia="仿宋_GB2312" w:hint="eastAsia"/>
          <w:sz w:val="28"/>
          <w:szCs w:val="28"/>
        </w:rPr>
      </w:pPr>
      <w:r w:rsidRPr="003C5DEB">
        <w:rPr>
          <w:rFonts w:ascii="仿宋_GB2312" w:eastAsia="仿宋_GB2312" w:hAnsi="新宋体" w:cs="Arial" w:hint="eastAsia"/>
          <w:sz w:val="28"/>
          <w:szCs w:val="28"/>
        </w:rPr>
        <w:t>每位参赛者提交的参赛作品不多于</w:t>
      </w:r>
      <w:r w:rsidRPr="003C5DEB">
        <w:rPr>
          <w:rFonts w:ascii="仿宋_GB2312" w:eastAsia="仿宋_GB2312" w:hAnsi="新宋体" w:cs="Arial"/>
          <w:sz w:val="28"/>
          <w:szCs w:val="28"/>
        </w:rPr>
        <w:t>5</w:t>
      </w:r>
      <w:r w:rsidRPr="003C5DEB">
        <w:rPr>
          <w:rFonts w:ascii="仿宋_GB2312" w:eastAsia="仿宋_GB2312" w:hAnsi="新宋体" w:cs="Arial" w:hint="eastAsia"/>
          <w:sz w:val="28"/>
          <w:szCs w:val="28"/>
        </w:rPr>
        <w:t>件。</w:t>
      </w:r>
      <w:r w:rsidRPr="00F42537">
        <w:rPr>
          <w:rFonts w:ascii="仿宋_GB2312" w:eastAsia="仿宋_GB2312"/>
          <w:b/>
          <w:sz w:val="28"/>
          <w:szCs w:val="28"/>
        </w:rPr>
        <w:t> </w:t>
      </w:r>
      <w:r w:rsidRPr="00507E95">
        <w:rPr>
          <w:rFonts w:ascii="仿宋_GB2312" w:eastAsia="仿宋_GB2312" w:hint="eastAsia"/>
          <w:sz w:val="28"/>
          <w:szCs w:val="28"/>
        </w:rPr>
        <w:t>实物作品提交</w:t>
      </w:r>
      <w:r>
        <w:rPr>
          <w:rFonts w:ascii="仿宋_GB2312" w:eastAsia="仿宋_GB2312" w:hint="eastAsia"/>
          <w:sz w:val="28"/>
          <w:szCs w:val="28"/>
        </w:rPr>
        <w:t>，</w:t>
      </w:r>
      <w:r w:rsidRPr="00507E95">
        <w:rPr>
          <w:rFonts w:ascii="仿宋_GB2312" w:eastAsia="仿宋_GB2312" w:hint="eastAsia"/>
          <w:sz w:val="28"/>
          <w:szCs w:val="28"/>
        </w:rPr>
        <w:t>策划书打印规格为</w:t>
      </w:r>
      <w:r w:rsidRPr="00507E95">
        <w:rPr>
          <w:rFonts w:ascii="仿宋_GB2312" w:eastAsia="仿宋_GB2312"/>
          <w:sz w:val="28"/>
          <w:szCs w:val="28"/>
        </w:rPr>
        <w:t>A4</w:t>
      </w:r>
      <w:r w:rsidRPr="00507E95">
        <w:rPr>
          <w:rFonts w:ascii="仿宋_GB2312" w:eastAsia="仿宋_GB2312" w:hint="eastAsia"/>
          <w:sz w:val="28"/>
          <w:szCs w:val="28"/>
        </w:rPr>
        <w:t>纸、不超过</w:t>
      </w:r>
      <w:r w:rsidRPr="00507E95">
        <w:rPr>
          <w:rFonts w:ascii="仿宋_GB2312" w:eastAsia="仿宋_GB2312"/>
          <w:sz w:val="28"/>
          <w:szCs w:val="28"/>
        </w:rPr>
        <w:t>30</w:t>
      </w:r>
      <w:r w:rsidRPr="00507E95">
        <w:rPr>
          <w:rFonts w:ascii="仿宋_GB2312" w:eastAsia="仿宋_GB2312" w:hint="eastAsia"/>
          <w:sz w:val="28"/>
          <w:szCs w:val="28"/>
        </w:rPr>
        <w:t>页，附件</w:t>
      </w:r>
      <w:r w:rsidRPr="00507E95">
        <w:rPr>
          <w:rFonts w:ascii="仿宋_GB2312" w:eastAsia="仿宋_GB2312"/>
          <w:sz w:val="28"/>
          <w:szCs w:val="28"/>
        </w:rPr>
        <w:t>10</w:t>
      </w:r>
      <w:r w:rsidRPr="00507E95">
        <w:rPr>
          <w:rFonts w:ascii="仿宋_GB2312" w:eastAsia="仿宋_GB2312" w:hint="eastAsia"/>
          <w:sz w:val="28"/>
          <w:szCs w:val="28"/>
        </w:rPr>
        <w:t>页以内另附，装订成册。随策划书提</w:t>
      </w:r>
      <w:r w:rsidRPr="005810D7">
        <w:rPr>
          <w:rFonts w:ascii="仿宋_GB2312" w:eastAsia="仿宋_GB2312" w:hint="eastAsia"/>
          <w:sz w:val="28"/>
          <w:szCs w:val="28"/>
        </w:rPr>
        <w:t>交策划案的电</w:t>
      </w:r>
      <w:r w:rsidRPr="002D3D6A">
        <w:rPr>
          <w:rFonts w:ascii="仿宋_GB2312" w:eastAsia="仿宋_GB2312" w:hint="eastAsia"/>
          <w:sz w:val="28"/>
          <w:szCs w:val="28"/>
        </w:rPr>
        <w:t>子版（</w:t>
      </w:r>
      <w:r w:rsidRPr="002D3D6A">
        <w:rPr>
          <w:rFonts w:ascii="仿宋_GB2312" w:eastAsia="仿宋_GB2312"/>
          <w:sz w:val="28"/>
          <w:szCs w:val="28"/>
        </w:rPr>
        <w:t>word</w:t>
      </w:r>
      <w:r w:rsidRPr="002D3D6A">
        <w:rPr>
          <w:rFonts w:ascii="仿宋_GB2312" w:eastAsia="仿宋_GB2312" w:hint="eastAsia"/>
          <w:sz w:val="28"/>
          <w:szCs w:val="28"/>
        </w:rPr>
        <w:t>格式），刻制成光盘</w:t>
      </w:r>
      <w:r w:rsidRPr="00507E95">
        <w:rPr>
          <w:rFonts w:ascii="仿宋_GB2312" w:eastAsia="仿宋_GB2312" w:hint="eastAsia"/>
          <w:sz w:val="28"/>
          <w:szCs w:val="28"/>
        </w:rPr>
        <w:t>。</w:t>
      </w:r>
    </w:p>
    <w:p w:rsidR="00B747FE" w:rsidRDefault="00B747FE" w:rsidP="00885D27">
      <w:pPr>
        <w:numPr>
          <w:ilvl w:val="0"/>
          <w:numId w:val="13"/>
        </w:numPr>
        <w:spacing w:line="360" w:lineRule="auto"/>
        <w:rPr>
          <w:rFonts w:ascii="仿宋_GB2312" w:eastAsia="仿宋_GB2312" w:hint="eastAsia"/>
          <w:sz w:val="28"/>
          <w:szCs w:val="28"/>
        </w:rPr>
      </w:pPr>
      <w:r>
        <w:rPr>
          <w:rFonts w:ascii="仿宋_GB2312" w:eastAsia="仿宋_GB2312" w:hint="eastAsia"/>
          <w:sz w:val="28"/>
          <w:szCs w:val="28"/>
        </w:rPr>
        <w:t>中英文</w:t>
      </w:r>
      <w:r w:rsidRPr="0076324B">
        <w:rPr>
          <w:rFonts w:ascii="仿宋_GB2312" w:eastAsia="仿宋_GB2312" w:hint="eastAsia"/>
          <w:sz w:val="28"/>
          <w:szCs w:val="28"/>
        </w:rPr>
        <w:t>详述</w:t>
      </w:r>
      <w:r>
        <w:rPr>
          <w:rFonts w:ascii="仿宋_GB2312" w:eastAsia="仿宋_GB2312" w:hint="eastAsia"/>
          <w:sz w:val="28"/>
          <w:szCs w:val="28"/>
        </w:rPr>
        <w:t>策划创意</w:t>
      </w:r>
      <w:r w:rsidRPr="00507E95">
        <w:rPr>
          <w:rFonts w:ascii="仿宋_GB2312" w:eastAsia="仿宋_GB2312" w:hint="eastAsia"/>
          <w:sz w:val="28"/>
          <w:szCs w:val="28"/>
        </w:rPr>
        <w:t>（在大赛报名表中统一填写，见附件</w:t>
      </w:r>
      <w:r>
        <w:rPr>
          <w:rFonts w:ascii="仿宋_GB2312" w:eastAsia="仿宋_GB2312" w:hint="eastAsia"/>
          <w:sz w:val="28"/>
          <w:szCs w:val="28"/>
        </w:rPr>
        <w:t>一，版面不够可另附页说明）</w:t>
      </w:r>
      <w:r w:rsidRPr="00507E95">
        <w:rPr>
          <w:rFonts w:ascii="仿宋_GB2312" w:eastAsia="仿宋_GB2312" w:hint="eastAsia"/>
          <w:sz w:val="28"/>
          <w:szCs w:val="28"/>
        </w:rPr>
        <w:t>。</w:t>
      </w:r>
    </w:p>
    <w:p w:rsidR="00B747FE" w:rsidRPr="00FA3142" w:rsidRDefault="00B747FE" w:rsidP="00885D27">
      <w:pPr>
        <w:numPr>
          <w:ilvl w:val="0"/>
          <w:numId w:val="13"/>
        </w:numPr>
        <w:spacing w:line="360" w:lineRule="auto"/>
        <w:rPr>
          <w:rFonts w:ascii="仿宋_GB2312" w:eastAsia="仿宋_GB2312" w:hint="eastAsia"/>
          <w:sz w:val="28"/>
          <w:szCs w:val="28"/>
        </w:rPr>
      </w:pPr>
      <w:r w:rsidRPr="00BD4AF9">
        <w:rPr>
          <w:rFonts w:ascii="仿宋_GB2312" w:eastAsia="仿宋_GB2312" w:hint="eastAsia"/>
          <w:sz w:val="28"/>
          <w:szCs w:val="28"/>
        </w:rPr>
        <w:t>严格按照作品提交模板提供</w:t>
      </w:r>
      <w:r>
        <w:rPr>
          <w:rFonts w:ascii="仿宋_GB2312" w:eastAsia="仿宋_GB2312" w:hint="eastAsia"/>
          <w:sz w:val="28"/>
          <w:szCs w:val="28"/>
        </w:rPr>
        <w:t>作品信息。（具体说明及模板见附件二</w:t>
      </w:r>
      <w:r w:rsidR="00885D27">
        <w:rPr>
          <w:rFonts w:ascii="仿宋_GB2312" w:eastAsia="仿宋_GB2312" w:hint="eastAsia"/>
          <w:sz w:val="28"/>
          <w:szCs w:val="28"/>
        </w:rPr>
        <w:t>、附件三</w:t>
      </w:r>
      <w:r>
        <w:rPr>
          <w:rFonts w:ascii="仿宋_GB2312" w:eastAsia="仿宋_GB2312" w:hint="eastAsia"/>
          <w:sz w:val="28"/>
          <w:szCs w:val="28"/>
        </w:rPr>
        <w:t>）</w:t>
      </w:r>
    </w:p>
    <w:p w:rsidR="00B747FE" w:rsidRDefault="00B747FE" w:rsidP="002D293D">
      <w:pPr>
        <w:spacing w:line="360" w:lineRule="auto"/>
        <w:rPr>
          <w:rFonts w:ascii="仿宋_GB2312" w:eastAsia="仿宋_GB2312" w:hAnsi="仿宋"/>
          <w:b/>
          <w:color w:val="000000"/>
          <w:sz w:val="28"/>
          <w:szCs w:val="28"/>
        </w:rPr>
      </w:pPr>
      <w:r>
        <w:rPr>
          <w:rFonts w:ascii="仿宋_GB2312" w:eastAsia="仿宋_GB2312" w:hAnsi="仿宋"/>
          <w:b/>
          <w:color w:val="000000"/>
          <w:sz w:val="28"/>
          <w:szCs w:val="28"/>
        </w:rPr>
        <w:t>3</w:t>
      </w:r>
      <w:r>
        <w:rPr>
          <w:rFonts w:ascii="仿宋_GB2312" w:eastAsia="仿宋_GB2312" w:hAnsi="仿宋" w:hint="eastAsia"/>
          <w:b/>
          <w:color w:val="000000"/>
          <w:sz w:val="28"/>
          <w:szCs w:val="28"/>
        </w:rPr>
        <w:t>）</w:t>
      </w:r>
      <w:r>
        <w:rPr>
          <w:rFonts w:ascii="仿宋_GB2312" w:eastAsia="仿宋_GB2312" w:hAnsi="仿宋"/>
          <w:b/>
          <w:color w:val="000000"/>
          <w:sz w:val="28"/>
          <w:szCs w:val="28"/>
        </w:rPr>
        <w:t xml:space="preserve">  </w:t>
      </w:r>
      <w:r w:rsidRPr="002D3D6A">
        <w:rPr>
          <w:rFonts w:ascii="仿宋_GB2312" w:eastAsia="仿宋_GB2312" w:hAnsi="仿宋" w:hint="eastAsia"/>
          <w:b/>
          <w:color w:val="000000"/>
          <w:sz w:val="28"/>
          <w:szCs w:val="28"/>
        </w:rPr>
        <w:t>企业公益广告：</w:t>
      </w:r>
      <w:r>
        <w:rPr>
          <w:rFonts w:ascii="仿宋_GB2312" w:eastAsia="仿宋_GB2312" w:hAnsi="仿宋"/>
          <w:b/>
          <w:color w:val="000000"/>
          <w:sz w:val="28"/>
          <w:szCs w:val="28"/>
        </w:rPr>
        <w:t xml:space="preserve"> </w:t>
      </w:r>
    </w:p>
    <w:p w:rsidR="00B747FE" w:rsidRPr="005810D7" w:rsidRDefault="00B747FE" w:rsidP="002D293D">
      <w:pPr>
        <w:spacing w:line="360" w:lineRule="auto"/>
        <w:ind w:firstLineChars="200" w:firstLine="560"/>
        <w:rPr>
          <w:rFonts w:ascii="仿宋_GB2312" w:eastAsia="仿宋_GB2312" w:hint="eastAsia"/>
          <w:sz w:val="28"/>
          <w:szCs w:val="28"/>
        </w:rPr>
      </w:pPr>
      <w:r w:rsidRPr="005810D7">
        <w:rPr>
          <w:rFonts w:ascii="仿宋_GB2312" w:eastAsia="仿宋_GB2312" w:hint="eastAsia"/>
          <w:sz w:val="28"/>
          <w:szCs w:val="28"/>
        </w:rPr>
        <w:t>公益选题类以策划案类型创作，作品规格、提交方式及要求，按广告</w:t>
      </w:r>
      <w:r w:rsidRPr="005810D7">
        <w:rPr>
          <w:rFonts w:ascii="仿宋_GB2312" w:eastAsia="仿宋_GB2312" w:hint="eastAsia"/>
          <w:sz w:val="28"/>
          <w:szCs w:val="28"/>
        </w:rPr>
        <w:lastRenderedPageBreak/>
        <w:t>策划案类别标准执行。</w:t>
      </w:r>
    </w:p>
    <w:p w:rsidR="00B747FE" w:rsidRDefault="00B747FE" w:rsidP="002D293D">
      <w:pPr>
        <w:numPr>
          <w:ilvl w:val="0"/>
          <w:numId w:val="11"/>
        </w:numPr>
        <w:spacing w:line="360" w:lineRule="auto"/>
        <w:rPr>
          <w:rFonts w:ascii="仿宋_GB2312" w:eastAsia="仿宋_GB2312" w:hint="eastAsia"/>
          <w:b/>
          <w:sz w:val="28"/>
          <w:szCs w:val="28"/>
        </w:rPr>
      </w:pPr>
      <w:r w:rsidRPr="000E4C9F">
        <w:rPr>
          <w:rFonts w:ascii="仿宋_GB2312" w:eastAsia="仿宋_GB2312" w:hint="eastAsia"/>
          <w:b/>
          <w:sz w:val="28"/>
          <w:szCs w:val="28"/>
        </w:rPr>
        <w:t>涂鸦墙设计：</w:t>
      </w:r>
    </w:p>
    <w:p w:rsidR="00B747FE" w:rsidRPr="00145B2F" w:rsidRDefault="00B747FE" w:rsidP="00885D27">
      <w:pPr>
        <w:widowControl/>
        <w:numPr>
          <w:ilvl w:val="0"/>
          <w:numId w:val="14"/>
        </w:numPr>
        <w:shd w:val="clear" w:color="auto" w:fill="FFFFFF"/>
        <w:spacing w:after="60" w:line="252" w:lineRule="atLeast"/>
        <w:jc w:val="left"/>
        <w:rPr>
          <w:rFonts w:ascii="仿宋_GB2312" w:eastAsia="仿宋_GB2312" w:hint="eastAsia"/>
          <w:sz w:val="28"/>
          <w:szCs w:val="28"/>
        </w:rPr>
      </w:pPr>
      <w:r w:rsidRPr="00145B2F">
        <w:rPr>
          <w:rFonts w:ascii="仿宋_GB2312" w:eastAsia="仿宋_GB2312" w:hint="eastAsia"/>
          <w:sz w:val="28"/>
          <w:szCs w:val="28"/>
        </w:rPr>
        <w:t>作品</w:t>
      </w:r>
      <w:r>
        <w:rPr>
          <w:rFonts w:ascii="仿宋_GB2312" w:eastAsia="仿宋_GB2312" w:hint="eastAsia"/>
          <w:sz w:val="28"/>
          <w:szCs w:val="28"/>
        </w:rPr>
        <w:t>以“影视”为主题，注重</w:t>
      </w:r>
      <w:r>
        <w:rPr>
          <w:rFonts w:ascii="仿宋_GB2312" w:eastAsia="仿宋_GB2312" w:hAnsi="仿宋" w:hint="eastAsia"/>
          <w:color w:val="000000"/>
          <w:sz w:val="28"/>
          <w:szCs w:val="28"/>
        </w:rPr>
        <w:t>深圳</w:t>
      </w:r>
      <w:r w:rsidRPr="000B59F3">
        <w:rPr>
          <w:rFonts w:ascii="仿宋_GB2312" w:eastAsia="仿宋_GB2312" w:hAnsi="仿宋" w:hint="eastAsia"/>
          <w:color w:val="000000"/>
          <w:sz w:val="28"/>
          <w:szCs w:val="28"/>
        </w:rPr>
        <w:t>梅沙</w:t>
      </w:r>
      <w:r>
        <w:rPr>
          <w:rFonts w:ascii="仿宋_GB2312" w:eastAsia="仿宋_GB2312" w:hAnsi="仿宋" w:hint="eastAsia"/>
          <w:color w:val="000000"/>
          <w:sz w:val="28"/>
          <w:szCs w:val="28"/>
        </w:rPr>
        <w:t>广告</w:t>
      </w:r>
      <w:r w:rsidRPr="000B59F3">
        <w:rPr>
          <w:rFonts w:ascii="仿宋_GB2312" w:eastAsia="仿宋_GB2312" w:hAnsi="仿宋" w:hint="eastAsia"/>
          <w:color w:val="000000"/>
          <w:sz w:val="28"/>
          <w:szCs w:val="28"/>
        </w:rPr>
        <w:t>影视基地</w:t>
      </w:r>
      <w:r>
        <w:rPr>
          <w:rFonts w:ascii="仿宋_GB2312" w:eastAsia="仿宋_GB2312" w:hint="eastAsia"/>
          <w:sz w:val="28"/>
          <w:szCs w:val="28"/>
        </w:rPr>
        <w:t>影视</w:t>
      </w:r>
      <w:r w:rsidRPr="00145B2F">
        <w:rPr>
          <w:rFonts w:ascii="仿宋_GB2312" w:eastAsia="仿宋_GB2312" w:hint="eastAsia"/>
          <w:sz w:val="28"/>
          <w:szCs w:val="28"/>
        </w:rPr>
        <w:t>元素的应用</w:t>
      </w:r>
      <w:r>
        <w:rPr>
          <w:rFonts w:ascii="仿宋_GB2312" w:eastAsia="仿宋_GB2312" w:hint="eastAsia"/>
          <w:sz w:val="28"/>
          <w:szCs w:val="28"/>
        </w:rPr>
        <w:t>。</w:t>
      </w:r>
      <w:r>
        <w:rPr>
          <w:rFonts w:ascii="仿宋_GB2312" w:eastAsia="仿宋_GB2312" w:hAnsi="仿宋" w:hint="eastAsia"/>
          <w:color w:val="000000"/>
          <w:sz w:val="28"/>
          <w:szCs w:val="28"/>
        </w:rPr>
        <w:t>要求</w:t>
      </w:r>
      <w:r>
        <w:rPr>
          <w:rFonts w:ascii="仿宋_GB2312" w:eastAsia="仿宋_GB2312" w:hint="eastAsia"/>
          <w:sz w:val="28"/>
          <w:szCs w:val="28"/>
        </w:rPr>
        <w:t>积极向上，力求表现形式新颖、有思想内涵、有文化、</w:t>
      </w:r>
      <w:r w:rsidRPr="00145B2F">
        <w:rPr>
          <w:rFonts w:ascii="仿宋_GB2312" w:eastAsia="仿宋_GB2312" w:hint="eastAsia"/>
          <w:sz w:val="28"/>
          <w:szCs w:val="28"/>
        </w:rPr>
        <w:t>领域宽广，具有创新意识和独特视角。</w:t>
      </w:r>
    </w:p>
    <w:p w:rsidR="00B747FE" w:rsidRPr="00145B2F" w:rsidRDefault="00B747FE" w:rsidP="00885D27">
      <w:pPr>
        <w:widowControl/>
        <w:numPr>
          <w:ilvl w:val="0"/>
          <w:numId w:val="14"/>
        </w:numPr>
        <w:shd w:val="clear" w:color="auto" w:fill="FFFFFF"/>
        <w:spacing w:after="60" w:line="252" w:lineRule="atLeast"/>
        <w:jc w:val="left"/>
        <w:rPr>
          <w:rFonts w:ascii="仿宋_GB2312" w:eastAsia="仿宋_GB2312" w:hint="eastAsia"/>
          <w:sz w:val="28"/>
          <w:szCs w:val="28"/>
        </w:rPr>
      </w:pPr>
      <w:r w:rsidRPr="00145B2F">
        <w:rPr>
          <w:rFonts w:ascii="仿宋_GB2312" w:eastAsia="仿宋_GB2312" w:hint="eastAsia"/>
          <w:sz w:val="28"/>
          <w:szCs w:val="28"/>
        </w:rPr>
        <w:t>参与创作作品杜绝涉及色情、暴力、反动等内容。</w:t>
      </w:r>
    </w:p>
    <w:p w:rsidR="00B747FE" w:rsidRDefault="00B747FE" w:rsidP="00885D27">
      <w:pPr>
        <w:widowControl/>
        <w:numPr>
          <w:ilvl w:val="0"/>
          <w:numId w:val="14"/>
        </w:numPr>
        <w:shd w:val="clear" w:color="auto" w:fill="FFFFFF"/>
        <w:spacing w:after="60" w:line="252" w:lineRule="atLeast"/>
        <w:jc w:val="left"/>
        <w:rPr>
          <w:rFonts w:ascii="仿宋_GB2312" w:eastAsia="仿宋_GB2312" w:hint="eastAsia"/>
          <w:sz w:val="28"/>
          <w:szCs w:val="28"/>
        </w:rPr>
      </w:pPr>
      <w:r w:rsidRPr="00145B2F">
        <w:rPr>
          <w:rFonts w:ascii="仿宋_GB2312" w:eastAsia="仿宋_GB2312" w:hint="eastAsia"/>
          <w:sz w:val="28"/>
          <w:szCs w:val="28"/>
        </w:rPr>
        <w:t>作品必须以</w:t>
      </w:r>
      <w:r w:rsidRPr="00145B2F">
        <w:rPr>
          <w:rFonts w:ascii="仿宋_GB2312" w:eastAsia="仿宋_GB2312"/>
          <w:sz w:val="28"/>
          <w:szCs w:val="28"/>
        </w:rPr>
        <w:t>Jpg</w:t>
      </w:r>
      <w:r w:rsidRPr="00145B2F">
        <w:rPr>
          <w:rFonts w:ascii="仿宋_GB2312" w:eastAsia="仿宋_GB2312" w:hint="eastAsia"/>
          <w:sz w:val="28"/>
          <w:szCs w:val="28"/>
        </w:rPr>
        <w:t>文件格式提交，并附以</w:t>
      </w:r>
      <w:r>
        <w:rPr>
          <w:rFonts w:ascii="仿宋_GB2312" w:eastAsia="仿宋_GB2312" w:hint="eastAsia"/>
          <w:sz w:val="28"/>
          <w:szCs w:val="28"/>
        </w:rPr>
        <w:t>不</w:t>
      </w:r>
      <w:r w:rsidRPr="00145B2F">
        <w:rPr>
          <w:rFonts w:ascii="仿宋_GB2312" w:eastAsia="仿宋_GB2312" w:hint="eastAsia"/>
          <w:sz w:val="28"/>
          <w:szCs w:val="28"/>
        </w:rPr>
        <w:t>少于</w:t>
      </w:r>
      <w:r>
        <w:rPr>
          <w:rFonts w:ascii="仿宋_GB2312" w:eastAsia="仿宋_GB2312"/>
          <w:sz w:val="28"/>
          <w:szCs w:val="28"/>
        </w:rPr>
        <w:t>1</w:t>
      </w:r>
      <w:r w:rsidRPr="00145B2F">
        <w:rPr>
          <w:rFonts w:ascii="仿宋_GB2312" w:eastAsia="仿宋_GB2312"/>
          <w:sz w:val="28"/>
          <w:szCs w:val="28"/>
        </w:rPr>
        <w:t>00</w:t>
      </w:r>
      <w:r w:rsidRPr="00145B2F">
        <w:rPr>
          <w:rFonts w:ascii="仿宋_GB2312" w:eastAsia="仿宋_GB2312" w:hint="eastAsia"/>
          <w:sz w:val="28"/>
          <w:szCs w:val="28"/>
        </w:rPr>
        <w:t>字的</w:t>
      </w:r>
      <w:r>
        <w:rPr>
          <w:rFonts w:ascii="仿宋_GB2312" w:eastAsia="仿宋_GB2312" w:hint="eastAsia"/>
          <w:sz w:val="28"/>
          <w:szCs w:val="28"/>
        </w:rPr>
        <w:t>中英</w:t>
      </w:r>
      <w:r w:rsidRPr="00145B2F">
        <w:rPr>
          <w:rFonts w:ascii="仿宋_GB2312" w:eastAsia="仿宋_GB2312" w:hint="eastAsia"/>
          <w:sz w:val="28"/>
          <w:szCs w:val="28"/>
        </w:rPr>
        <w:t>文字说明</w:t>
      </w:r>
      <w:r>
        <w:rPr>
          <w:rFonts w:ascii="仿宋_GB2312" w:eastAsia="仿宋_GB2312"/>
          <w:sz w:val="28"/>
          <w:szCs w:val="28"/>
        </w:rPr>
        <w:t xml:space="preserve"> </w:t>
      </w:r>
      <w:r>
        <w:rPr>
          <w:rFonts w:ascii="仿宋_GB2312" w:eastAsia="仿宋_GB2312" w:hint="eastAsia"/>
          <w:sz w:val="28"/>
          <w:szCs w:val="28"/>
        </w:rPr>
        <w:t>，</w:t>
      </w:r>
      <w:r w:rsidRPr="00145B2F">
        <w:rPr>
          <w:rFonts w:ascii="仿宋_GB2312" w:eastAsia="仿宋_GB2312" w:hint="eastAsia"/>
          <w:sz w:val="28"/>
          <w:szCs w:val="28"/>
        </w:rPr>
        <w:t>包括作品主题和内容阐述。</w:t>
      </w:r>
      <w:r>
        <w:rPr>
          <w:rFonts w:ascii="仿宋_GB2312" w:eastAsia="仿宋_GB2312" w:hint="eastAsia"/>
          <w:sz w:val="28"/>
          <w:szCs w:val="28"/>
        </w:rPr>
        <w:t>（</w:t>
      </w:r>
      <w:r w:rsidRPr="0076324B">
        <w:rPr>
          <w:rFonts w:ascii="仿宋_GB2312" w:eastAsia="仿宋_GB2312" w:hint="eastAsia"/>
          <w:sz w:val="28"/>
          <w:szCs w:val="28"/>
        </w:rPr>
        <w:t>在大赛报名表中统一填写，见附件</w:t>
      </w:r>
      <w:r>
        <w:rPr>
          <w:rFonts w:ascii="仿宋_GB2312" w:eastAsia="仿宋_GB2312" w:hint="eastAsia"/>
          <w:sz w:val="28"/>
          <w:szCs w:val="28"/>
        </w:rPr>
        <w:t>一，版面不够可另附页说明</w:t>
      </w:r>
      <w:r w:rsidRPr="0076324B">
        <w:rPr>
          <w:rFonts w:ascii="仿宋_GB2312" w:eastAsia="仿宋_GB2312" w:hint="eastAsia"/>
          <w:sz w:val="28"/>
          <w:szCs w:val="28"/>
        </w:rPr>
        <w:t>）</w:t>
      </w:r>
    </w:p>
    <w:p w:rsidR="00B747FE" w:rsidRPr="0076324B" w:rsidRDefault="00B747FE" w:rsidP="00885D27">
      <w:pPr>
        <w:numPr>
          <w:ilvl w:val="0"/>
          <w:numId w:val="14"/>
        </w:numPr>
        <w:spacing w:line="360" w:lineRule="auto"/>
        <w:rPr>
          <w:rFonts w:ascii="仿宋_GB2312" w:eastAsia="仿宋_GB2312" w:hint="eastAsia"/>
          <w:sz w:val="28"/>
          <w:szCs w:val="28"/>
        </w:rPr>
      </w:pPr>
      <w:r w:rsidRPr="00BD4AF9">
        <w:rPr>
          <w:rFonts w:ascii="仿宋_GB2312" w:eastAsia="仿宋_GB2312" w:hint="eastAsia"/>
          <w:sz w:val="28"/>
          <w:szCs w:val="28"/>
        </w:rPr>
        <w:t>严格按照作品提交模板提供</w:t>
      </w:r>
      <w:r>
        <w:rPr>
          <w:rFonts w:ascii="仿宋_GB2312" w:eastAsia="仿宋_GB2312" w:hint="eastAsia"/>
          <w:sz w:val="28"/>
          <w:szCs w:val="28"/>
        </w:rPr>
        <w:t>作品信息。（具体说明及模板见附件二</w:t>
      </w:r>
      <w:r w:rsidR="00885D27">
        <w:rPr>
          <w:rFonts w:ascii="仿宋_GB2312" w:eastAsia="仿宋_GB2312" w:hint="eastAsia"/>
          <w:sz w:val="28"/>
          <w:szCs w:val="28"/>
        </w:rPr>
        <w:t>、附件三</w:t>
      </w:r>
      <w:r>
        <w:rPr>
          <w:rFonts w:ascii="仿宋_GB2312" w:eastAsia="仿宋_GB2312" w:hint="eastAsia"/>
          <w:sz w:val="28"/>
          <w:szCs w:val="28"/>
        </w:rPr>
        <w:t>）</w:t>
      </w:r>
    </w:p>
    <w:p w:rsidR="00B747FE" w:rsidRPr="002D293D" w:rsidRDefault="00B747FE" w:rsidP="008F1563">
      <w:pPr>
        <w:widowControl/>
        <w:shd w:val="clear" w:color="auto" w:fill="FFFFFF"/>
        <w:spacing w:after="60" w:line="252" w:lineRule="atLeast"/>
        <w:ind w:firstLineChars="200" w:firstLine="560"/>
        <w:jc w:val="left"/>
        <w:rPr>
          <w:rFonts w:ascii="仿宋_GB2312" w:eastAsia="仿宋_GB2312" w:hint="eastAsia"/>
          <w:sz w:val="28"/>
          <w:szCs w:val="28"/>
        </w:rPr>
      </w:pPr>
    </w:p>
    <w:p w:rsidR="00B747FE" w:rsidRPr="003A5433" w:rsidRDefault="00B747FE" w:rsidP="00AF14C0">
      <w:pPr>
        <w:spacing w:line="360" w:lineRule="auto"/>
        <w:rPr>
          <w:rFonts w:ascii="仿宋_GB2312" w:eastAsia="仿宋_GB2312" w:hAnsi="宋体"/>
          <w:b/>
          <w:sz w:val="28"/>
          <w:szCs w:val="28"/>
        </w:rPr>
      </w:pPr>
      <w:r>
        <w:rPr>
          <w:rFonts w:ascii="仿宋_GB2312" w:eastAsia="仿宋_GB2312" w:hAnsi="宋体" w:hint="eastAsia"/>
          <w:b/>
          <w:sz w:val="28"/>
          <w:szCs w:val="28"/>
        </w:rPr>
        <w:t>四</w:t>
      </w:r>
      <w:r w:rsidRPr="003A5433">
        <w:rPr>
          <w:rFonts w:ascii="仿宋_GB2312" w:eastAsia="仿宋_GB2312" w:hAnsi="宋体" w:hint="eastAsia"/>
          <w:b/>
          <w:sz w:val="28"/>
          <w:szCs w:val="28"/>
        </w:rPr>
        <w:t>、奖项设置</w:t>
      </w:r>
    </w:p>
    <w:p w:rsidR="00B747FE" w:rsidRPr="000B59F3" w:rsidRDefault="00B747FE" w:rsidP="003A5433">
      <w:pPr>
        <w:spacing w:line="360" w:lineRule="auto"/>
        <w:rPr>
          <w:rFonts w:ascii="仿宋_GB2312" w:eastAsia="仿宋_GB2312" w:hAnsi="仿宋"/>
          <w:b/>
          <w:color w:val="000000"/>
          <w:sz w:val="28"/>
          <w:szCs w:val="28"/>
        </w:rPr>
      </w:pPr>
      <w:r w:rsidRPr="000B59F3">
        <w:rPr>
          <w:rFonts w:ascii="仿宋_GB2312" w:eastAsia="仿宋_GB2312" w:hAnsi="仿宋" w:hint="eastAsia"/>
          <w:b/>
          <w:color w:val="000000"/>
          <w:sz w:val="28"/>
          <w:szCs w:val="28"/>
        </w:rPr>
        <w:t>（</w:t>
      </w:r>
      <w:r w:rsidRPr="000B59F3">
        <w:rPr>
          <w:rFonts w:ascii="仿宋_GB2312" w:eastAsia="仿宋_GB2312" w:hAnsi="仿宋"/>
          <w:b/>
          <w:color w:val="000000"/>
          <w:sz w:val="28"/>
          <w:szCs w:val="28"/>
        </w:rPr>
        <w:t>1</w:t>
      </w:r>
      <w:r w:rsidRPr="000B59F3">
        <w:rPr>
          <w:rFonts w:ascii="仿宋_GB2312" w:eastAsia="仿宋_GB2312" w:hAnsi="仿宋" w:hint="eastAsia"/>
          <w:b/>
          <w:color w:val="000000"/>
          <w:sz w:val="28"/>
          <w:szCs w:val="28"/>
        </w:rPr>
        <w:t>）已上市作品设计组</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金狮奖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1</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5</w:t>
      </w:r>
      <w:r w:rsidRPr="000B59F3">
        <w:rPr>
          <w:rFonts w:ascii="仿宋_GB2312" w:eastAsia="仿宋_GB2312" w:hAnsi="仿宋" w:hint="eastAsia"/>
          <w:color w:val="000000"/>
          <w:sz w:val="28"/>
          <w:szCs w:val="28"/>
        </w:rPr>
        <w:t>万</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银狮奖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2</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2</w:t>
      </w:r>
      <w:r w:rsidRPr="000B59F3">
        <w:rPr>
          <w:rFonts w:ascii="仿宋_GB2312" w:eastAsia="仿宋_GB2312" w:hAnsi="仿宋" w:hint="eastAsia"/>
          <w:color w:val="000000"/>
          <w:sz w:val="28"/>
          <w:szCs w:val="28"/>
        </w:rPr>
        <w:t>万</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铜狮奖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3</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5</w:t>
      </w:r>
      <w:r>
        <w:rPr>
          <w:rFonts w:ascii="仿宋_GB2312" w:eastAsia="仿宋_GB2312" w:hAnsi="仿宋" w:hint="eastAsia"/>
          <w:color w:val="000000"/>
          <w:sz w:val="28"/>
          <w:szCs w:val="28"/>
        </w:rPr>
        <w:t>千</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优秀入围奖：</w:t>
      </w:r>
      <w:r w:rsidRPr="000B59F3">
        <w:rPr>
          <w:rFonts w:ascii="仿宋_GB2312" w:eastAsia="仿宋_GB2312" w:hAnsi="仿宋"/>
          <w:color w:val="000000"/>
          <w:sz w:val="28"/>
          <w:szCs w:val="28"/>
        </w:rPr>
        <w:t xml:space="preserve"> 10</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sidRPr="000B59F3">
        <w:rPr>
          <w:rFonts w:ascii="仿宋_GB2312" w:eastAsia="仿宋_GB2312" w:hAnsi="仿宋" w:hint="eastAsia"/>
          <w:color w:val="000000"/>
          <w:sz w:val="28"/>
          <w:szCs w:val="28"/>
        </w:rPr>
        <w:t>证书</w:t>
      </w:r>
    </w:p>
    <w:p w:rsidR="00B747FE" w:rsidRPr="000B59F3" w:rsidRDefault="00B747FE" w:rsidP="003A5433">
      <w:pPr>
        <w:spacing w:line="360" w:lineRule="auto"/>
        <w:rPr>
          <w:rFonts w:ascii="仿宋_GB2312" w:eastAsia="仿宋_GB2312" w:hAnsi="仿宋"/>
          <w:b/>
          <w:color w:val="000000"/>
          <w:sz w:val="28"/>
          <w:szCs w:val="28"/>
        </w:rPr>
      </w:pPr>
      <w:r w:rsidRPr="000B59F3">
        <w:rPr>
          <w:rFonts w:ascii="仿宋_GB2312" w:eastAsia="仿宋_GB2312" w:hAnsi="仿宋" w:hint="eastAsia"/>
          <w:b/>
          <w:color w:val="000000"/>
          <w:sz w:val="28"/>
          <w:szCs w:val="28"/>
        </w:rPr>
        <w:t>（</w:t>
      </w:r>
      <w:r w:rsidRPr="000B59F3">
        <w:rPr>
          <w:rFonts w:ascii="仿宋_GB2312" w:eastAsia="仿宋_GB2312" w:hAnsi="仿宋"/>
          <w:b/>
          <w:color w:val="000000"/>
          <w:sz w:val="28"/>
          <w:szCs w:val="28"/>
        </w:rPr>
        <w:t>2</w:t>
      </w:r>
      <w:r w:rsidRPr="000B59F3">
        <w:rPr>
          <w:rFonts w:ascii="仿宋_GB2312" w:eastAsia="仿宋_GB2312" w:hAnsi="仿宋" w:hint="eastAsia"/>
          <w:b/>
          <w:color w:val="000000"/>
          <w:sz w:val="28"/>
          <w:szCs w:val="28"/>
        </w:rPr>
        <w:t>）概念设计及产品未上市设计组</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创想金奖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1</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3</w:t>
      </w:r>
      <w:r w:rsidRPr="000B59F3">
        <w:rPr>
          <w:rFonts w:ascii="仿宋_GB2312" w:eastAsia="仿宋_GB2312" w:hAnsi="仿宋" w:hint="eastAsia"/>
          <w:color w:val="000000"/>
          <w:sz w:val="28"/>
          <w:szCs w:val="28"/>
        </w:rPr>
        <w:t>万</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创想银奖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2</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万</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创想铜奖</w:t>
      </w:r>
      <w:r w:rsidRPr="000B59F3">
        <w:rPr>
          <w:rFonts w:ascii="仿宋_GB2312" w:eastAsia="仿宋_GB2312" w:hAnsi="仿宋" w:hint="eastAsia"/>
          <w:color w:val="000000"/>
          <w:sz w:val="28"/>
          <w:szCs w:val="28"/>
        </w:rPr>
        <w:t>：</w:t>
      </w:r>
      <w:r w:rsidRPr="000B59F3">
        <w:rPr>
          <w:rFonts w:ascii="仿宋_GB2312" w:eastAsia="仿宋_GB2312" w:hAnsi="仿宋"/>
          <w:color w:val="000000"/>
          <w:sz w:val="28"/>
          <w:szCs w:val="28"/>
        </w:rPr>
        <w:t>3</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5</w:t>
      </w:r>
      <w:r>
        <w:rPr>
          <w:rFonts w:ascii="仿宋_GB2312" w:eastAsia="仿宋_GB2312" w:hAnsi="仿宋" w:hint="eastAsia"/>
          <w:color w:val="000000"/>
          <w:sz w:val="28"/>
          <w:szCs w:val="28"/>
        </w:rPr>
        <w:t>千</w:t>
      </w:r>
    </w:p>
    <w:p w:rsidR="00B747FE" w:rsidRPr="000B59F3" w:rsidRDefault="00B747FE" w:rsidP="003A5433">
      <w:pPr>
        <w:spacing w:line="360" w:lineRule="auto"/>
        <w:ind w:left="1140"/>
        <w:rPr>
          <w:rFonts w:ascii="仿宋_GB2312" w:eastAsia="仿宋_GB2312" w:hAnsi="仿宋"/>
          <w:color w:val="000000"/>
          <w:sz w:val="28"/>
          <w:szCs w:val="28"/>
        </w:rPr>
      </w:pPr>
      <w:r w:rsidRPr="000B59F3">
        <w:rPr>
          <w:rFonts w:ascii="仿宋_GB2312" w:eastAsia="仿宋_GB2312" w:hAnsi="仿宋" w:hint="eastAsia"/>
          <w:color w:val="000000"/>
          <w:sz w:val="28"/>
          <w:szCs w:val="28"/>
        </w:rPr>
        <w:lastRenderedPageBreak/>
        <w:t>优秀入围奖：</w:t>
      </w:r>
      <w:r w:rsidRPr="000B59F3">
        <w:rPr>
          <w:rFonts w:ascii="仿宋_GB2312" w:eastAsia="仿宋_GB2312" w:hAnsi="仿宋"/>
          <w:color w:val="000000"/>
          <w:sz w:val="28"/>
          <w:szCs w:val="28"/>
        </w:rPr>
        <w:t xml:space="preserve"> 10</w:t>
      </w:r>
      <w:r w:rsidRPr="000B59F3">
        <w:rPr>
          <w:rFonts w:ascii="仿宋_GB2312" w:eastAsia="仿宋_GB2312" w:hAnsi="仿宋" w:hint="eastAsia"/>
          <w:color w:val="000000"/>
          <w:sz w:val="28"/>
          <w:szCs w:val="28"/>
        </w:rPr>
        <w:t>名</w:t>
      </w:r>
      <w:r w:rsidRPr="000B59F3">
        <w:rPr>
          <w:rFonts w:ascii="仿宋_GB2312" w:eastAsia="仿宋_GB2312" w:hAnsi="仿宋"/>
          <w:color w:val="000000"/>
          <w:sz w:val="28"/>
          <w:szCs w:val="28"/>
        </w:rPr>
        <w:t xml:space="preserve">  </w:t>
      </w:r>
      <w:r w:rsidRPr="000B59F3">
        <w:rPr>
          <w:rFonts w:ascii="仿宋_GB2312" w:eastAsia="仿宋_GB2312" w:hAnsi="仿宋" w:hint="eastAsia"/>
          <w:color w:val="000000"/>
          <w:sz w:val="28"/>
          <w:szCs w:val="28"/>
        </w:rPr>
        <w:t>证书</w:t>
      </w:r>
    </w:p>
    <w:p w:rsidR="00B747FE" w:rsidRDefault="00B747FE" w:rsidP="003A5433">
      <w:pPr>
        <w:spacing w:line="360" w:lineRule="auto"/>
        <w:rPr>
          <w:rFonts w:ascii="仿宋_GB2312" w:eastAsia="仿宋_GB2312" w:hAnsi="仿宋"/>
          <w:b/>
          <w:color w:val="000000"/>
          <w:sz w:val="28"/>
          <w:szCs w:val="28"/>
        </w:rPr>
      </w:pPr>
      <w:r w:rsidRPr="000B59F3">
        <w:rPr>
          <w:rFonts w:ascii="仿宋_GB2312" w:eastAsia="仿宋_GB2312" w:hAnsi="仿宋" w:hint="eastAsia"/>
          <w:b/>
          <w:color w:val="000000"/>
          <w:sz w:val="28"/>
          <w:szCs w:val="28"/>
        </w:rPr>
        <w:t>（</w:t>
      </w:r>
      <w:r w:rsidRPr="000B59F3">
        <w:rPr>
          <w:rFonts w:ascii="仿宋_GB2312" w:eastAsia="仿宋_GB2312" w:hAnsi="仿宋"/>
          <w:b/>
          <w:color w:val="000000"/>
          <w:sz w:val="28"/>
          <w:szCs w:val="28"/>
        </w:rPr>
        <w:t>3</w:t>
      </w:r>
      <w:r w:rsidRPr="000B59F3">
        <w:rPr>
          <w:rFonts w:ascii="仿宋_GB2312" w:eastAsia="仿宋_GB2312" w:hAnsi="仿宋" w:hint="eastAsia"/>
          <w:b/>
          <w:color w:val="000000"/>
          <w:sz w:val="28"/>
          <w:szCs w:val="28"/>
        </w:rPr>
        <w:t>）</w:t>
      </w:r>
      <w:r>
        <w:rPr>
          <w:rFonts w:ascii="仿宋_GB2312" w:eastAsia="仿宋_GB2312" w:hAnsi="仿宋" w:hint="eastAsia"/>
          <w:b/>
          <w:color w:val="000000"/>
          <w:sz w:val="28"/>
          <w:szCs w:val="28"/>
        </w:rPr>
        <w:t>影视广告平面设计组</w:t>
      </w:r>
    </w:p>
    <w:p w:rsidR="00B747FE" w:rsidRPr="0036757F" w:rsidRDefault="00B747FE" w:rsidP="003A5433">
      <w:pPr>
        <w:spacing w:line="360" w:lineRule="auto"/>
        <w:rPr>
          <w:rFonts w:ascii="仿宋_GB2312" w:eastAsia="仿宋_GB2312" w:hAnsi="仿宋"/>
          <w:color w:val="000000"/>
          <w:sz w:val="28"/>
          <w:szCs w:val="28"/>
        </w:rPr>
      </w:pPr>
      <w:r>
        <w:rPr>
          <w:rFonts w:ascii="仿宋_GB2312" w:eastAsia="仿宋_GB2312" w:hAnsi="仿宋"/>
          <w:b/>
          <w:color w:val="000000"/>
          <w:sz w:val="28"/>
          <w:szCs w:val="28"/>
        </w:rPr>
        <w:t xml:space="preserve">        </w:t>
      </w:r>
      <w:r w:rsidRPr="0036757F">
        <w:rPr>
          <w:rFonts w:ascii="仿宋_GB2312" w:eastAsia="仿宋_GB2312" w:hAnsi="仿宋" w:hint="eastAsia"/>
          <w:color w:val="000000"/>
          <w:sz w:val="28"/>
          <w:szCs w:val="28"/>
        </w:rPr>
        <w:t>最佳</w:t>
      </w:r>
      <w:r w:rsidRPr="0036757F">
        <w:rPr>
          <w:rFonts w:ascii="仿宋_GB2312" w:eastAsia="仿宋_GB2312" w:hAnsi="仿宋"/>
          <w:color w:val="000000"/>
          <w:sz w:val="28"/>
          <w:szCs w:val="28"/>
        </w:rPr>
        <w:t>VI</w:t>
      </w:r>
      <w:r>
        <w:rPr>
          <w:rFonts w:ascii="仿宋_GB2312" w:eastAsia="仿宋_GB2312" w:hAnsi="仿宋" w:hint="eastAsia"/>
          <w:color w:val="000000"/>
          <w:sz w:val="28"/>
          <w:szCs w:val="28"/>
        </w:rPr>
        <w:t>形象设计奖：</w:t>
      </w:r>
      <w:r>
        <w:rPr>
          <w:rFonts w:ascii="仿宋_GB2312" w:eastAsia="仿宋_GB2312" w:hAnsi="仿宋"/>
          <w:color w:val="000000"/>
          <w:sz w:val="28"/>
          <w:szCs w:val="28"/>
        </w:rPr>
        <w:t>1</w:t>
      </w:r>
      <w:r>
        <w:rPr>
          <w:rFonts w:ascii="仿宋_GB2312" w:eastAsia="仿宋_GB2312" w:hAnsi="仿宋" w:hint="eastAsia"/>
          <w:color w:val="000000"/>
          <w:sz w:val="28"/>
          <w:szCs w:val="28"/>
        </w:rPr>
        <w:t>名</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万</w:t>
      </w:r>
    </w:p>
    <w:p w:rsidR="00B747FE" w:rsidRDefault="00B747FE" w:rsidP="003A5433">
      <w:pPr>
        <w:spacing w:line="360" w:lineRule="auto"/>
        <w:ind w:left="1140"/>
        <w:rPr>
          <w:rFonts w:ascii="仿宋_GB2312" w:eastAsia="仿宋_GB2312" w:hAnsi="仿宋"/>
          <w:color w:val="000000"/>
          <w:sz w:val="28"/>
          <w:szCs w:val="28"/>
        </w:rPr>
      </w:pPr>
      <w:r>
        <w:rPr>
          <w:rFonts w:ascii="仿宋_GB2312" w:eastAsia="仿宋_GB2312" w:hAnsi="仿宋" w:hint="eastAsia"/>
          <w:color w:val="000000"/>
          <w:sz w:val="28"/>
          <w:szCs w:val="28"/>
        </w:rPr>
        <w:t>最佳广告创新奖</w:t>
      </w:r>
      <w:r w:rsidRPr="000B59F3">
        <w:rPr>
          <w:rFonts w:ascii="仿宋_GB2312" w:eastAsia="仿宋_GB2312" w:hAnsi="仿宋" w:hint="eastAsia"/>
          <w:color w:val="000000"/>
          <w:sz w:val="28"/>
          <w:szCs w:val="28"/>
        </w:rPr>
        <w:t>：</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名</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万</w:t>
      </w:r>
    </w:p>
    <w:p w:rsidR="00B747FE" w:rsidRPr="000B59F3" w:rsidRDefault="00B747FE" w:rsidP="003A5433">
      <w:pPr>
        <w:spacing w:line="360" w:lineRule="auto"/>
        <w:ind w:left="1140"/>
        <w:rPr>
          <w:rFonts w:ascii="仿宋_GB2312" w:eastAsia="仿宋_GB2312" w:hAnsi="仿宋"/>
          <w:color w:val="000000"/>
          <w:sz w:val="28"/>
          <w:szCs w:val="28"/>
        </w:rPr>
      </w:pPr>
      <w:r>
        <w:rPr>
          <w:rFonts w:ascii="仿宋_GB2312" w:eastAsia="仿宋_GB2312" w:hAnsi="宋体" w:hint="eastAsia"/>
          <w:sz w:val="28"/>
          <w:szCs w:val="28"/>
        </w:rPr>
        <w:t>最佳涂鸦创意奖</w:t>
      </w:r>
      <w:r w:rsidRPr="000B59F3">
        <w:rPr>
          <w:rFonts w:ascii="仿宋_GB2312" w:eastAsia="仿宋_GB2312" w:hAnsi="仿宋" w:hint="eastAsia"/>
          <w:color w:val="000000"/>
          <w:sz w:val="28"/>
          <w:szCs w:val="28"/>
        </w:rPr>
        <w:t>：</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名</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证书</w:t>
      </w:r>
      <w:r>
        <w:rPr>
          <w:rFonts w:ascii="仿宋_GB2312" w:eastAsia="仿宋_GB2312" w:hAnsi="仿宋"/>
          <w:color w:val="000000"/>
          <w:sz w:val="28"/>
          <w:szCs w:val="28"/>
        </w:rPr>
        <w:t>+</w:t>
      </w:r>
      <w:r w:rsidRPr="000B59F3">
        <w:rPr>
          <w:rFonts w:ascii="仿宋_GB2312" w:eastAsia="仿宋_GB2312" w:hAnsi="仿宋" w:hint="eastAsia"/>
          <w:color w:val="000000"/>
          <w:sz w:val="28"/>
          <w:szCs w:val="28"/>
        </w:rPr>
        <w:t>奖金</w:t>
      </w:r>
      <w:r>
        <w:rPr>
          <w:rFonts w:ascii="仿宋_GB2312" w:eastAsia="仿宋_GB2312" w:hAnsi="仿宋" w:hint="eastAsia"/>
          <w:color w:val="000000"/>
          <w:sz w:val="28"/>
          <w:szCs w:val="28"/>
        </w:rPr>
        <w:t>人民币</w:t>
      </w:r>
      <w:r>
        <w:rPr>
          <w:rFonts w:ascii="仿宋_GB2312" w:eastAsia="仿宋_GB2312" w:hAnsi="仿宋"/>
          <w:color w:val="000000"/>
          <w:sz w:val="28"/>
          <w:szCs w:val="28"/>
        </w:rPr>
        <w:t>1</w:t>
      </w:r>
      <w:r w:rsidRPr="000B59F3">
        <w:rPr>
          <w:rFonts w:ascii="仿宋_GB2312" w:eastAsia="仿宋_GB2312" w:hAnsi="仿宋" w:hint="eastAsia"/>
          <w:color w:val="000000"/>
          <w:sz w:val="28"/>
          <w:szCs w:val="28"/>
        </w:rPr>
        <w:t>万</w:t>
      </w:r>
    </w:p>
    <w:p w:rsidR="00B747FE" w:rsidRDefault="00B747FE" w:rsidP="00FC5AED">
      <w:pPr>
        <w:spacing w:line="360" w:lineRule="auto"/>
        <w:ind w:firstLineChars="196" w:firstLine="551"/>
        <w:rPr>
          <w:rFonts w:ascii="仿宋_GB2312" w:eastAsia="仿宋_GB2312" w:hAnsi="仿宋"/>
          <w:color w:val="000000"/>
          <w:sz w:val="28"/>
          <w:szCs w:val="28"/>
        </w:rPr>
      </w:pPr>
      <w:r>
        <w:rPr>
          <w:rFonts w:ascii="仿宋_GB2312" w:eastAsia="仿宋_GB2312" w:hAnsi="仿宋" w:hint="eastAsia"/>
          <w:b/>
          <w:color w:val="000000"/>
          <w:sz w:val="28"/>
          <w:szCs w:val="28"/>
        </w:rPr>
        <w:t>备</w:t>
      </w:r>
      <w:r w:rsidRPr="00DD7F34">
        <w:rPr>
          <w:rFonts w:ascii="仿宋_GB2312" w:eastAsia="仿宋_GB2312" w:hAnsi="仿宋" w:hint="eastAsia"/>
          <w:b/>
          <w:color w:val="000000"/>
          <w:sz w:val="28"/>
          <w:szCs w:val="28"/>
        </w:rPr>
        <w:t>注：</w:t>
      </w:r>
      <w:r w:rsidRPr="00DD7F34">
        <w:rPr>
          <w:rFonts w:ascii="仿宋_GB2312" w:eastAsia="仿宋_GB2312" w:hAnsi="仿宋" w:hint="eastAsia"/>
          <w:color w:val="000000"/>
          <w:sz w:val="28"/>
          <w:szCs w:val="28"/>
        </w:rPr>
        <w:t>经主办方审核后评选出的优秀作品将参与</w:t>
      </w:r>
      <w:r>
        <w:rPr>
          <w:rFonts w:ascii="仿宋_GB2312" w:eastAsia="仿宋_GB2312" w:hAnsi="仿宋" w:hint="eastAsia"/>
          <w:color w:val="000000"/>
          <w:sz w:val="28"/>
          <w:szCs w:val="28"/>
        </w:rPr>
        <w:t>深圳</w:t>
      </w:r>
      <w:r w:rsidRPr="000B59F3">
        <w:rPr>
          <w:rFonts w:ascii="仿宋_GB2312" w:eastAsia="仿宋_GB2312" w:hAnsi="仿宋" w:hint="eastAsia"/>
          <w:color w:val="000000"/>
          <w:sz w:val="28"/>
          <w:szCs w:val="28"/>
        </w:rPr>
        <w:t>梅沙</w:t>
      </w:r>
      <w:r>
        <w:rPr>
          <w:rFonts w:ascii="仿宋_GB2312" w:eastAsia="仿宋_GB2312" w:hAnsi="仿宋" w:hint="eastAsia"/>
          <w:color w:val="000000"/>
          <w:sz w:val="28"/>
          <w:szCs w:val="28"/>
        </w:rPr>
        <w:t>广告</w:t>
      </w:r>
      <w:r w:rsidRPr="000B59F3">
        <w:rPr>
          <w:rFonts w:ascii="仿宋_GB2312" w:eastAsia="仿宋_GB2312" w:hAnsi="仿宋" w:hint="eastAsia"/>
          <w:color w:val="000000"/>
          <w:sz w:val="28"/>
          <w:szCs w:val="28"/>
        </w:rPr>
        <w:t>影视基地</w:t>
      </w:r>
      <w:r w:rsidRPr="00DD7F34">
        <w:rPr>
          <w:rFonts w:ascii="仿宋_GB2312" w:eastAsia="仿宋_GB2312" w:hAnsi="仿宋" w:hint="eastAsia"/>
          <w:color w:val="000000"/>
          <w:sz w:val="28"/>
          <w:szCs w:val="28"/>
        </w:rPr>
        <w:t>文化墙的涂鸦制作。</w:t>
      </w:r>
    </w:p>
    <w:p w:rsidR="00B747FE" w:rsidRPr="009074A9" w:rsidRDefault="00B747FE" w:rsidP="007E1B93">
      <w:pPr>
        <w:spacing w:line="360" w:lineRule="auto"/>
        <w:ind w:firstLineChars="200" w:firstLine="560"/>
        <w:rPr>
          <w:rFonts w:ascii="仿宋_GB2312" w:eastAsia="仿宋_GB2312" w:hAnsi="仿宋"/>
          <w:color w:val="000000"/>
          <w:sz w:val="28"/>
          <w:szCs w:val="28"/>
        </w:rPr>
      </w:pPr>
      <w:r w:rsidRPr="009074A9">
        <w:rPr>
          <w:rFonts w:ascii="仿宋_GB2312" w:eastAsia="仿宋_GB2312" w:hAnsi="仿宋" w:hint="eastAsia"/>
          <w:color w:val="000000"/>
          <w:sz w:val="28"/>
          <w:szCs w:val="28"/>
        </w:rPr>
        <w:t>奖金个人所得税自理；</w:t>
      </w:r>
    </w:p>
    <w:p w:rsidR="00B747FE" w:rsidRDefault="00B747FE" w:rsidP="006C3AA8">
      <w:pPr>
        <w:spacing w:line="360" w:lineRule="auto"/>
        <w:ind w:firstLineChars="200" w:firstLine="560"/>
        <w:rPr>
          <w:rFonts w:ascii="仿宋_GB2312" w:eastAsia="仿宋_GB2312" w:hAnsi="仿宋"/>
          <w:color w:val="000000"/>
          <w:sz w:val="28"/>
          <w:szCs w:val="28"/>
        </w:rPr>
      </w:pPr>
      <w:r w:rsidRPr="009074A9">
        <w:rPr>
          <w:rFonts w:ascii="仿宋_GB2312" w:eastAsia="仿宋_GB2312" w:hAnsi="仿宋" w:hint="eastAsia"/>
          <w:color w:val="000000"/>
          <w:sz w:val="28"/>
          <w:szCs w:val="28"/>
        </w:rPr>
        <w:t>最终奖项评定数量视参赛作品质量而定</w:t>
      </w:r>
      <w:r>
        <w:rPr>
          <w:rFonts w:ascii="仿宋_GB2312" w:eastAsia="仿宋_GB2312" w:hAnsi="仿宋" w:hint="eastAsia"/>
          <w:color w:val="000000"/>
          <w:sz w:val="28"/>
          <w:szCs w:val="28"/>
        </w:rPr>
        <w:t>，允许部分奖项空缺</w:t>
      </w:r>
      <w:r w:rsidRPr="009074A9">
        <w:rPr>
          <w:rFonts w:ascii="仿宋_GB2312" w:eastAsia="仿宋_GB2312" w:hAnsi="仿宋" w:hint="eastAsia"/>
          <w:color w:val="000000"/>
          <w:sz w:val="28"/>
          <w:szCs w:val="28"/>
        </w:rPr>
        <w:t>；若对</w:t>
      </w:r>
      <w:r>
        <w:rPr>
          <w:rFonts w:ascii="仿宋_GB2312" w:eastAsia="仿宋_GB2312" w:hAnsi="仿宋" w:hint="eastAsia"/>
          <w:color w:val="000000"/>
          <w:sz w:val="28"/>
          <w:szCs w:val="28"/>
        </w:rPr>
        <w:t>奖项结果有任何争议，一切以终评结果为准。</w:t>
      </w:r>
    </w:p>
    <w:p w:rsidR="00B747FE" w:rsidRPr="007E1B93" w:rsidRDefault="00B747FE" w:rsidP="006C3AA8">
      <w:pPr>
        <w:spacing w:line="360" w:lineRule="auto"/>
        <w:ind w:firstLineChars="200" w:firstLine="560"/>
        <w:rPr>
          <w:rFonts w:ascii="仿宋_GB2312" w:eastAsia="仿宋_GB2312" w:hAnsi="仿宋"/>
          <w:color w:val="000000"/>
          <w:sz w:val="28"/>
          <w:szCs w:val="28"/>
        </w:rPr>
      </w:pPr>
    </w:p>
    <w:p w:rsidR="00B747FE" w:rsidRPr="003A5433" w:rsidRDefault="00B747FE" w:rsidP="003A5433">
      <w:pPr>
        <w:spacing w:line="360" w:lineRule="auto"/>
        <w:rPr>
          <w:rFonts w:ascii="仿宋_GB2312" w:eastAsia="仿宋_GB2312" w:hint="eastAsia"/>
          <w:b/>
          <w:sz w:val="28"/>
          <w:szCs w:val="28"/>
        </w:rPr>
      </w:pPr>
      <w:r>
        <w:rPr>
          <w:rFonts w:ascii="仿宋_GB2312" w:eastAsia="仿宋_GB2312" w:hint="eastAsia"/>
          <w:b/>
          <w:sz w:val="28"/>
          <w:szCs w:val="28"/>
        </w:rPr>
        <w:t>五</w:t>
      </w:r>
      <w:r w:rsidRPr="003A5433">
        <w:rPr>
          <w:rFonts w:ascii="仿宋_GB2312" w:eastAsia="仿宋_GB2312" w:hint="eastAsia"/>
          <w:b/>
          <w:sz w:val="28"/>
          <w:szCs w:val="28"/>
        </w:rPr>
        <w:t>、征集方式</w:t>
      </w:r>
    </w:p>
    <w:p w:rsidR="00B747FE" w:rsidRDefault="00B747FE" w:rsidP="003A5433">
      <w:pPr>
        <w:spacing w:line="360" w:lineRule="auto"/>
        <w:rPr>
          <w:rFonts w:ascii="仿宋_GB2312" w:eastAsia="仿宋_GB2312" w:hint="eastAsia"/>
          <w:sz w:val="28"/>
          <w:szCs w:val="28"/>
        </w:rPr>
      </w:pPr>
      <w:r w:rsidRPr="00AD4B1C">
        <w:rPr>
          <w:rFonts w:ascii="仿宋_GB2312" w:eastAsia="仿宋_GB2312"/>
          <w:b/>
          <w:sz w:val="28"/>
          <w:szCs w:val="28"/>
        </w:rPr>
        <w:t>1</w:t>
      </w:r>
      <w:r w:rsidRPr="00AD4B1C">
        <w:rPr>
          <w:rFonts w:ascii="仿宋_GB2312" w:eastAsia="仿宋_GB2312" w:hint="eastAsia"/>
          <w:b/>
          <w:sz w:val="28"/>
          <w:szCs w:val="28"/>
        </w:rPr>
        <w:t>、邮件投稿：</w:t>
      </w:r>
      <w:hyperlink r:id="rId7" w:history="1">
        <w:r w:rsidRPr="00AA513F">
          <w:rPr>
            <w:rStyle w:val="a6"/>
            <w:rFonts w:ascii="仿宋_GB2312" w:eastAsia="仿宋_GB2312"/>
            <w:sz w:val="28"/>
            <w:szCs w:val="28"/>
          </w:rPr>
          <w:t>business@leos.com.cn</w:t>
        </w:r>
      </w:hyperlink>
    </w:p>
    <w:p w:rsidR="00B747FE" w:rsidRDefault="00B747FE" w:rsidP="003A5433">
      <w:pPr>
        <w:spacing w:line="360" w:lineRule="auto"/>
        <w:rPr>
          <w:rFonts w:ascii="仿宋_GB2312" w:eastAsia="仿宋_GB2312" w:hint="eastAsia"/>
          <w:sz w:val="28"/>
          <w:szCs w:val="28"/>
        </w:rPr>
      </w:pPr>
      <w:r w:rsidRPr="00AD4B1C">
        <w:rPr>
          <w:rFonts w:ascii="仿宋_GB2312" w:eastAsia="仿宋_GB2312"/>
          <w:b/>
          <w:sz w:val="28"/>
          <w:szCs w:val="28"/>
        </w:rPr>
        <w:t>2</w:t>
      </w:r>
      <w:r w:rsidRPr="00AD4B1C">
        <w:rPr>
          <w:rFonts w:ascii="仿宋_GB2312" w:eastAsia="仿宋_GB2312" w:hint="eastAsia"/>
          <w:b/>
          <w:sz w:val="28"/>
          <w:szCs w:val="28"/>
        </w:rPr>
        <w:t>、邮递投稿：</w:t>
      </w:r>
      <w:r>
        <w:rPr>
          <w:rFonts w:ascii="仿宋_GB2312" w:eastAsia="仿宋_GB2312" w:hint="eastAsia"/>
          <w:sz w:val="28"/>
          <w:szCs w:val="28"/>
        </w:rPr>
        <w:t>深圳盐田区沙头角工业东街盐田国际创意港</w:t>
      </w:r>
      <w:r>
        <w:rPr>
          <w:rFonts w:ascii="仿宋_GB2312" w:eastAsia="仿宋_GB2312"/>
          <w:sz w:val="28"/>
          <w:szCs w:val="28"/>
        </w:rPr>
        <w:t>2</w:t>
      </w:r>
      <w:r>
        <w:rPr>
          <w:rFonts w:ascii="仿宋_GB2312" w:eastAsia="仿宋_GB2312" w:hint="eastAsia"/>
          <w:sz w:val="28"/>
          <w:szCs w:val="28"/>
        </w:rPr>
        <w:t>栋</w:t>
      </w:r>
      <w:r>
        <w:rPr>
          <w:rFonts w:ascii="仿宋_GB2312" w:eastAsia="仿宋_GB2312"/>
          <w:sz w:val="28"/>
          <w:szCs w:val="28"/>
        </w:rPr>
        <w:t>5</w:t>
      </w:r>
      <w:r>
        <w:rPr>
          <w:rFonts w:ascii="仿宋_GB2312" w:eastAsia="仿宋_GB2312" w:hint="eastAsia"/>
          <w:sz w:val="28"/>
          <w:szCs w:val="28"/>
        </w:rPr>
        <w:t>楼商务管理部（</w:t>
      </w:r>
      <w:r>
        <w:rPr>
          <w:rFonts w:ascii="仿宋_GB2312" w:eastAsia="仿宋_GB2312"/>
          <w:sz w:val="28"/>
          <w:szCs w:val="28"/>
        </w:rPr>
        <w:t>518081</w:t>
      </w:r>
      <w:r>
        <w:rPr>
          <w:rFonts w:ascii="仿宋_GB2312" w:eastAsia="仿宋_GB2312" w:hint="eastAsia"/>
          <w:sz w:val="28"/>
          <w:szCs w:val="28"/>
        </w:rPr>
        <w:t>）</w:t>
      </w:r>
    </w:p>
    <w:p w:rsidR="00B747FE" w:rsidRPr="00FB1D65" w:rsidRDefault="00B747FE" w:rsidP="003A5433">
      <w:pPr>
        <w:spacing w:line="360" w:lineRule="auto"/>
        <w:rPr>
          <w:rFonts w:ascii="仿宋_GB2312" w:eastAsia="仿宋_GB2312" w:hint="eastAsia"/>
          <w:sz w:val="28"/>
          <w:szCs w:val="28"/>
        </w:rPr>
      </w:pPr>
    </w:p>
    <w:p w:rsidR="00B747FE" w:rsidRDefault="00B747FE" w:rsidP="003A5433">
      <w:pPr>
        <w:spacing w:line="360" w:lineRule="auto"/>
        <w:rPr>
          <w:rFonts w:ascii="仿宋_GB2312" w:eastAsia="仿宋_GB2312" w:hint="eastAsia"/>
          <w:b/>
          <w:sz w:val="28"/>
          <w:szCs w:val="28"/>
        </w:rPr>
      </w:pPr>
      <w:r>
        <w:rPr>
          <w:rFonts w:ascii="仿宋_GB2312" w:eastAsia="仿宋_GB2312" w:hint="eastAsia"/>
          <w:b/>
          <w:sz w:val="28"/>
          <w:szCs w:val="28"/>
        </w:rPr>
        <w:t>六</w:t>
      </w:r>
      <w:r w:rsidRPr="003A5433">
        <w:rPr>
          <w:rFonts w:ascii="仿宋_GB2312" w:eastAsia="仿宋_GB2312" w:hint="eastAsia"/>
          <w:b/>
          <w:sz w:val="28"/>
          <w:szCs w:val="28"/>
        </w:rPr>
        <w:t>、评奖时间</w:t>
      </w:r>
    </w:p>
    <w:p w:rsidR="00B747FE" w:rsidRPr="00D42397" w:rsidRDefault="00B747FE" w:rsidP="003A5433">
      <w:pPr>
        <w:rPr>
          <w:rFonts w:ascii="仿宋_GB2312" w:eastAsia="仿宋_GB2312" w:hAnsi="宋体"/>
          <w:b/>
          <w:sz w:val="28"/>
          <w:szCs w:val="28"/>
        </w:rPr>
      </w:pPr>
      <w:r w:rsidRPr="00AD4B1C">
        <w:rPr>
          <w:rFonts w:ascii="仿宋_GB2312" w:eastAsia="仿宋_GB2312" w:hAnsi="宋体"/>
          <w:b/>
          <w:sz w:val="28"/>
          <w:szCs w:val="28"/>
        </w:rPr>
        <w:t>1</w:t>
      </w:r>
      <w:r w:rsidRPr="00AD4B1C">
        <w:rPr>
          <w:rFonts w:ascii="仿宋_GB2312" w:eastAsia="仿宋_GB2312" w:hAnsi="宋体" w:hint="eastAsia"/>
          <w:b/>
          <w:sz w:val="28"/>
          <w:szCs w:val="28"/>
        </w:rPr>
        <w:t>、初评时间</w:t>
      </w:r>
      <w:r w:rsidRPr="00D42397">
        <w:rPr>
          <w:rFonts w:ascii="仿宋_GB2312" w:eastAsia="仿宋_GB2312" w:hAnsi="宋体"/>
          <w:sz w:val="28"/>
          <w:szCs w:val="28"/>
        </w:rPr>
        <w:t>201</w:t>
      </w:r>
      <w:r>
        <w:rPr>
          <w:rFonts w:ascii="仿宋_GB2312" w:eastAsia="仿宋_GB2312" w:hAnsi="宋体"/>
          <w:sz w:val="28"/>
          <w:szCs w:val="28"/>
        </w:rPr>
        <w:t>4</w:t>
      </w:r>
      <w:r w:rsidRPr="00D42397">
        <w:rPr>
          <w:rFonts w:ascii="仿宋_GB2312" w:eastAsia="仿宋_GB2312" w:hAnsi="宋体" w:hint="eastAsia"/>
          <w:sz w:val="28"/>
          <w:szCs w:val="28"/>
        </w:rPr>
        <w:t>年</w:t>
      </w:r>
      <w:r>
        <w:rPr>
          <w:rFonts w:ascii="仿宋_GB2312" w:eastAsia="仿宋_GB2312" w:hAnsi="宋体"/>
          <w:sz w:val="28"/>
          <w:szCs w:val="28"/>
        </w:rPr>
        <w:t>12</w:t>
      </w:r>
      <w:r w:rsidRPr="00D42397">
        <w:rPr>
          <w:rFonts w:ascii="仿宋_GB2312" w:eastAsia="仿宋_GB2312" w:hAnsi="宋体" w:hint="eastAsia"/>
          <w:sz w:val="28"/>
          <w:szCs w:val="28"/>
        </w:rPr>
        <w:t>月</w:t>
      </w:r>
      <w:r>
        <w:rPr>
          <w:rFonts w:ascii="仿宋_GB2312" w:eastAsia="仿宋_GB2312" w:hAnsi="宋体"/>
          <w:sz w:val="28"/>
          <w:szCs w:val="28"/>
        </w:rPr>
        <w:t>9</w:t>
      </w:r>
      <w:r w:rsidRPr="00D42397">
        <w:rPr>
          <w:rFonts w:ascii="仿宋_GB2312" w:eastAsia="仿宋_GB2312" w:hAnsi="宋体" w:hint="eastAsia"/>
          <w:sz w:val="28"/>
          <w:szCs w:val="28"/>
        </w:rPr>
        <w:t>日</w:t>
      </w:r>
      <w:r>
        <w:rPr>
          <w:rFonts w:ascii="仿宋_GB2312" w:eastAsia="仿宋_GB2312" w:hAnsi="宋体"/>
          <w:sz w:val="28"/>
          <w:szCs w:val="28"/>
        </w:rPr>
        <w:t>-12</w:t>
      </w:r>
      <w:r w:rsidRPr="00D42397">
        <w:rPr>
          <w:rFonts w:ascii="仿宋_GB2312" w:eastAsia="仿宋_GB2312" w:hAnsi="宋体" w:hint="eastAsia"/>
          <w:sz w:val="28"/>
          <w:szCs w:val="28"/>
        </w:rPr>
        <w:t>月</w:t>
      </w:r>
      <w:r>
        <w:rPr>
          <w:rFonts w:ascii="仿宋_GB2312" w:eastAsia="仿宋_GB2312" w:hAnsi="宋体"/>
          <w:sz w:val="28"/>
          <w:szCs w:val="28"/>
        </w:rPr>
        <w:t>10</w:t>
      </w:r>
      <w:r w:rsidRPr="00D42397">
        <w:rPr>
          <w:rFonts w:ascii="仿宋_GB2312" w:eastAsia="仿宋_GB2312" w:hAnsi="宋体" w:hint="eastAsia"/>
          <w:sz w:val="28"/>
          <w:szCs w:val="28"/>
        </w:rPr>
        <w:t>日</w:t>
      </w:r>
    </w:p>
    <w:p w:rsidR="00B747FE" w:rsidRDefault="00B747FE" w:rsidP="003A5433">
      <w:pPr>
        <w:rPr>
          <w:rFonts w:ascii="仿宋_GB2312" w:eastAsia="仿宋_GB2312" w:hAnsi="宋体"/>
          <w:sz w:val="28"/>
          <w:szCs w:val="28"/>
        </w:rPr>
      </w:pPr>
      <w:r w:rsidRPr="00AD4B1C">
        <w:rPr>
          <w:rFonts w:ascii="仿宋_GB2312" w:eastAsia="仿宋_GB2312" w:hAnsi="宋体"/>
          <w:b/>
          <w:sz w:val="28"/>
          <w:szCs w:val="28"/>
        </w:rPr>
        <w:t>2</w:t>
      </w:r>
      <w:r w:rsidRPr="00AD4B1C">
        <w:rPr>
          <w:rFonts w:ascii="仿宋_GB2312" w:eastAsia="仿宋_GB2312" w:hAnsi="宋体" w:hint="eastAsia"/>
          <w:b/>
          <w:sz w:val="28"/>
          <w:szCs w:val="28"/>
        </w:rPr>
        <w:t>、</w:t>
      </w:r>
      <w:r>
        <w:rPr>
          <w:rFonts w:ascii="仿宋_GB2312" w:eastAsia="仿宋_GB2312" w:hAnsi="宋体" w:hint="eastAsia"/>
          <w:b/>
          <w:sz w:val="28"/>
          <w:szCs w:val="28"/>
        </w:rPr>
        <w:t>终</w:t>
      </w:r>
      <w:r w:rsidRPr="00AD4B1C">
        <w:rPr>
          <w:rFonts w:ascii="仿宋_GB2312" w:eastAsia="仿宋_GB2312" w:hAnsi="宋体" w:hint="eastAsia"/>
          <w:b/>
          <w:sz w:val="28"/>
          <w:szCs w:val="28"/>
        </w:rPr>
        <w:t>评时间</w:t>
      </w:r>
      <w:r w:rsidRPr="00D42397">
        <w:rPr>
          <w:rFonts w:ascii="仿宋_GB2312" w:eastAsia="仿宋_GB2312" w:hAnsi="宋体"/>
          <w:sz w:val="28"/>
          <w:szCs w:val="28"/>
        </w:rPr>
        <w:t>201</w:t>
      </w:r>
      <w:r>
        <w:rPr>
          <w:rFonts w:ascii="仿宋_GB2312" w:eastAsia="仿宋_GB2312" w:hAnsi="宋体"/>
          <w:sz w:val="28"/>
          <w:szCs w:val="28"/>
        </w:rPr>
        <w:t>4</w:t>
      </w:r>
      <w:r w:rsidRPr="00D42397">
        <w:rPr>
          <w:rFonts w:ascii="仿宋_GB2312" w:eastAsia="仿宋_GB2312" w:hAnsi="宋体" w:hint="eastAsia"/>
          <w:sz w:val="28"/>
          <w:szCs w:val="28"/>
        </w:rPr>
        <w:t>年</w:t>
      </w:r>
      <w:r>
        <w:rPr>
          <w:rFonts w:ascii="仿宋_GB2312" w:eastAsia="仿宋_GB2312" w:hAnsi="宋体"/>
          <w:sz w:val="28"/>
          <w:szCs w:val="28"/>
        </w:rPr>
        <w:t>12</w:t>
      </w:r>
      <w:r w:rsidRPr="00D42397">
        <w:rPr>
          <w:rFonts w:ascii="仿宋_GB2312" w:eastAsia="仿宋_GB2312" w:hAnsi="宋体" w:hint="eastAsia"/>
          <w:sz w:val="28"/>
          <w:szCs w:val="28"/>
        </w:rPr>
        <w:t>月</w:t>
      </w:r>
      <w:r>
        <w:rPr>
          <w:rFonts w:ascii="仿宋_GB2312" w:eastAsia="仿宋_GB2312" w:hAnsi="宋体"/>
          <w:sz w:val="28"/>
          <w:szCs w:val="28"/>
        </w:rPr>
        <w:t>10</w:t>
      </w:r>
      <w:r w:rsidRPr="00D42397">
        <w:rPr>
          <w:rFonts w:ascii="仿宋_GB2312" w:eastAsia="仿宋_GB2312" w:hAnsi="宋体" w:hint="eastAsia"/>
          <w:sz w:val="28"/>
          <w:szCs w:val="28"/>
        </w:rPr>
        <w:t>日</w:t>
      </w:r>
      <w:r>
        <w:rPr>
          <w:rFonts w:ascii="仿宋_GB2312" w:eastAsia="仿宋_GB2312" w:hAnsi="宋体"/>
          <w:sz w:val="28"/>
          <w:szCs w:val="28"/>
        </w:rPr>
        <w:t>-12</w:t>
      </w:r>
      <w:r w:rsidRPr="00D42397">
        <w:rPr>
          <w:rFonts w:ascii="仿宋_GB2312" w:eastAsia="仿宋_GB2312" w:hAnsi="宋体" w:hint="eastAsia"/>
          <w:sz w:val="28"/>
          <w:szCs w:val="28"/>
        </w:rPr>
        <w:t>月</w:t>
      </w:r>
      <w:r>
        <w:rPr>
          <w:rFonts w:ascii="仿宋_GB2312" w:eastAsia="仿宋_GB2312" w:hAnsi="宋体"/>
          <w:sz w:val="28"/>
          <w:szCs w:val="28"/>
        </w:rPr>
        <w:t>12</w:t>
      </w:r>
      <w:r w:rsidRPr="00D42397">
        <w:rPr>
          <w:rFonts w:ascii="仿宋_GB2312" w:eastAsia="仿宋_GB2312" w:hAnsi="宋体" w:hint="eastAsia"/>
          <w:sz w:val="28"/>
          <w:szCs w:val="28"/>
        </w:rPr>
        <w:t>日</w:t>
      </w:r>
    </w:p>
    <w:p w:rsidR="00B747FE" w:rsidRPr="003A5433" w:rsidRDefault="00B747FE" w:rsidP="003A5433">
      <w:pPr>
        <w:rPr>
          <w:rFonts w:ascii="仿宋_GB2312" w:eastAsia="仿宋_GB2312" w:hAnsi="宋体"/>
          <w:b/>
          <w:sz w:val="28"/>
          <w:szCs w:val="28"/>
        </w:rPr>
      </w:pPr>
    </w:p>
    <w:p w:rsidR="00B747FE" w:rsidRPr="003C5DEB" w:rsidRDefault="00B747FE" w:rsidP="003177B5">
      <w:pPr>
        <w:widowControl/>
        <w:spacing w:line="272" w:lineRule="atLeast"/>
        <w:jc w:val="left"/>
        <w:rPr>
          <w:rFonts w:ascii="仿宋_GB2312" w:eastAsia="仿宋_GB2312" w:hAnsi="Tahoma" w:cs="Tahoma"/>
          <w:b/>
          <w:bCs/>
          <w:color w:val="000000"/>
          <w:kern w:val="0"/>
          <w:sz w:val="28"/>
          <w:szCs w:val="28"/>
        </w:rPr>
      </w:pPr>
      <w:r>
        <w:rPr>
          <w:rFonts w:ascii="仿宋_GB2312" w:eastAsia="仿宋_GB2312" w:hAnsi="Tahoma" w:cs="Tahoma" w:hint="eastAsia"/>
          <w:b/>
          <w:bCs/>
          <w:color w:val="000000"/>
          <w:kern w:val="0"/>
          <w:sz w:val="28"/>
          <w:szCs w:val="28"/>
        </w:rPr>
        <w:t>七、</w:t>
      </w:r>
      <w:r w:rsidRPr="003C5DEB">
        <w:rPr>
          <w:rFonts w:ascii="仿宋_GB2312" w:eastAsia="仿宋_GB2312" w:hAnsi="Tahoma" w:cs="Tahoma" w:hint="eastAsia"/>
          <w:b/>
          <w:bCs/>
          <w:color w:val="000000"/>
          <w:kern w:val="0"/>
          <w:sz w:val="28"/>
          <w:szCs w:val="28"/>
        </w:rPr>
        <w:t>大赛评委会</w:t>
      </w:r>
    </w:p>
    <w:p w:rsidR="00B747FE" w:rsidRDefault="00B747FE" w:rsidP="00BB1716">
      <w:pPr>
        <w:spacing w:line="360" w:lineRule="auto"/>
        <w:ind w:firstLineChars="200" w:firstLine="560"/>
        <w:rPr>
          <w:rFonts w:ascii="仿宋_GB2312" w:eastAsia="仿宋_GB2312" w:hAnsi="仿宋"/>
          <w:color w:val="000000"/>
          <w:sz w:val="28"/>
          <w:szCs w:val="28"/>
        </w:rPr>
      </w:pPr>
      <w:r w:rsidRPr="00535FC8">
        <w:rPr>
          <w:rFonts w:ascii="仿宋_GB2312" w:eastAsia="仿宋_GB2312" w:hAnsi="宋体" w:hint="eastAsia"/>
          <w:sz w:val="28"/>
          <w:szCs w:val="28"/>
        </w:rPr>
        <w:t>大赛评审委员会</w:t>
      </w:r>
      <w:r w:rsidRPr="000C4F90">
        <w:rPr>
          <w:rFonts w:ascii="仿宋_GB2312" w:eastAsia="仿宋_GB2312" w:hAnsi="仿宋" w:hint="eastAsia"/>
          <w:color w:val="000000"/>
          <w:sz w:val="28"/>
          <w:szCs w:val="28"/>
        </w:rPr>
        <w:t>由组委会聘请国内外相关重点高等院校知名教授、著</w:t>
      </w:r>
      <w:r w:rsidRPr="000C4F90">
        <w:rPr>
          <w:rFonts w:ascii="仿宋_GB2312" w:eastAsia="仿宋_GB2312" w:hAnsi="仿宋" w:hint="eastAsia"/>
          <w:color w:val="000000"/>
          <w:sz w:val="28"/>
          <w:szCs w:val="28"/>
        </w:rPr>
        <w:lastRenderedPageBreak/>
        <w:t>名设计师、</w:t>
      </w:r>
      <w:r>
        <w:rPr>
          <w:rFonts w:ascii="仿宋_GB2312" w:eastAsia="仿宋_GB2312" w:hAnsi="仿宋" w:hint="eastAsia"/>
          <w:color w:val="000000"/>
          <w:sz w:val="28"/>
          <w:szCs w:val="28"/>
        </w:rPr>
        <w:t>黄金珠宝、互联网及传媒领域</w:t>
      </w:r>
      <w:r w:rsidRPr="000C4F90">
        <w:rPr>
          <w:rFonts w:ascii="仿宋_GB2312" w:eastAsia="仿宋_GB2312" w:hAnsi="仿宋" w:hint="eastAsia"/>
          <w:color w:val="000000"/>
          <w:sz w:val="28"/>
          <w:szCs w:val="28"/>
        </w:rPr>
        <w:t>知名企业总裁、</w:t>
      </w:r>
      <w:r>
        <w:rPr>
          <w:rFonts w:ascii="仿宋_GB2312" w:eastAsia="仿宋_GB2312" w:hAnsi="仿宋" w:hint="eastAsia"/>
          <w:color w:val="000000"/>
          <w:sz w:val="28"/>
          <w:szCs w:val="28"/>
        </w:rPr>
        <w:t>知名涂鸦艺术家</w:t>
      </w:r>
      <w:r w:rsidRPr="000C4F90">
        <w:rPr>
          <w:rFonts w:ascii="仿宋_GB2312" w:eastAsia="仿宋_GB2312" w:hAnsi="仿宋" w:hint="eastAsia"/>
          <w:color w:val="000000"/>
          <w:sz w:val="28"/>
          <w:szCs w:val="28"/>
        </w:rPr>
        <w:t>、国际专业组织成员等组成，负责各类奖项的评定。</w:t>
      </w:r>
    </w:p>
    <w:p w:rsidR="00B747FE" w:rsidRPr="00BB1716" w:rsidRDefault="00B747FE" w:rsidP="00CC3EFD">
      <w:pPr>
        <w:spacing w:line="360" w:lineRule="auto"/>
        <w:ind w:firstLineChars="200" w:firstLine="560"/>
        <w:rPr>
          <w:rFonts w:ascii="仿宋_GB2312" w:eastAsia="仿宋_GB2312" w:hAnsi="仿宋"/>
          <w:color w:val="000000"/>
          <w:sz w:val="28"/>
          <w:szCs w:val="28"/>
        </w:rPr>
      </w:pPr>
    </w:p>
    <w:p w:rsidR="00B747FE" w:rsidRDefault="00B747FE" w:rsidP="00237EAA">
      <w:pPr>
        <w:spacing w:line="360" w:lineRule="auto"/>
        <w:rPr>
          <w:rFonts w:ascii="仿宋_GB2312" w:eastAsia="仿宋_GB2312" w:hint="eastAsia"/>
          <w:b/>
          <w:sz w:val="28"/>
          <w:szCs w:val="28"/>
        </w:rPr>
      </w:pPr>
      <w:r>
        <w:rPr>
          <w:rFonts w:ascii="仿宋_GB2312" w:eastAsia="仿宋_GB2312" w:hint="eastAsia"/>
          <w:b/>
          <w:sz w:val="28"/>
          <w:szCs w:val="28"/>
        </w:rPr>
        <w:t>八</w:t>
      </w:r>
      <w:r w:rsidRPr="008D293C">
        <w:rPr>
          <w:rFonts w:ascii="仿宋_GB2312" w:eastAsia="仿宋_GB2312" w:hint="eastAsia"/>
          <w:b/>
          <w:sz w:val="28"/>
          <w:szCs w:val="28"/>
        </w:rPr>
        <w:t>、评审要求</w:t>
      </w:r>
    </w:p>
    <w:p w:rsidR="00B747FE" w:rsidRPr="008D293C" w:rsidRDefault="00B747FE" w:rsidP="00237EAA">
      <w:pPr>
        <w:spacing w:line="360" w:lineRule="auto"/>
        <w:rPr>
          <w:rFonts w:ascii="仿宋_GB2312" w:eastAsia="仿宋_GB2312" w:hint="eastAsia"/>
          <w:b/>
          <w:sz w:val="28"/>
          <w:szCs w:val="28"/>
        </w:rPr>
      </w:pPr>
      <w:r>
        <w:rPr>
          <w:rFonts w:ascii="仿宋_GB2312" w:eastAsia="仿宋_GB2312" w:hint="eastAsia"/>
          <w:b/>
          <w:sz w:val="28"/>
          <w:szCs w:val="28"/>
        </w:rPr>
        <w:t>（一）产品设计类作品</w:t>
      </w:r>
    </w:p>
    <w:p w:rsidR="00B747FE" w:rsidRPr="009F60FE" w:rsidRDefault="00B747FE" w:rsidP="00237EAA">
      <w:pPr>
        <w:spacing w:line="360" w:lineRule="auto"/>
        <w:rPr>
          <w:rFonts w:ascii="仿宋_GB2312" w:eastAsia="仿宋_GB2312" w:hint="eastAsia"/>
          <w:sz w:val="28"/>
          <w:szCs w:val="28"/>
        </w:rPr>
      </w:pPr>
      <w:r>
        <w:rPr>
          <w:rFonts w:ascii="仿宋_GB2312" w:eastAsia="仿宋_GB2312"/>
          <w:sz w:val="28"/>
          <w:szCs w:val="28"/>
        </w:rPr>
        <w:t>1</w:t>
      </w:r>
      <w:r w:rsidRPr="009F60FE">
        <w:rPr>
          <w:rFonts w:ascii="仿宋_GB2312" w:eastAsia="仿宋_GB2312" w:hint="eastAsia"/>
          <w:sz w:val="28"/>
          <w:szCs w:val="28"/>
        </w:rPr>
        <w:t>、产品或设计方案体现其原创性和个性化；</w:t>
      </w:r>
    </w:p>
    <w:p w:rsidR="00B747FE" w:rsidRPr="009F60FE" w:rsidRDefault="00B747FE" w:rsidP="00237EAA">
      <w:pPr>
        <w:spacing w:line="360" w:lineRule="auto"/>
        <w:rPr>
          <w:rFonts w:ascii="仿宋_GB2312" w:eastAsia="仿宋_GB2312" w:hint="eastAsia"/>
          <w:sz w:val="28"/>
          <w:szCs w:val="28"/>
        </w:rPr>
      </w:pPr>
      <w:r>
        <w:rPr>
          <w:rFonts w:ascii="仿宋_GB2312" w:eastAsia="仿宋_GB2312"/>
          <w:sz w:val="28"/>
          <w:szCs w:val="28"/>
        </w:rPr>
        <w:t>2</w:t>
      </w:r>
      <w:r w:rsidRPr="009F60FE">
        <w:rPr>
          <w:rFonts w:ascii="仿宋_GB2312" w:eastAsia="仿宋_GB2312" w:hint="eastAsia"/>
          <w:sz w:val="28"/>
          <w:szCs w:val="28"/>
        </w:rPr>
        <w:t>、产品或设计方案能体现时代的发展潮流，表现新工艺、新材料；</w:t>
      </w:r>
    </w:p>
    <w:p w:rsidR="00B747FE" w:rsidRPr="009F60FE" w:rsidRDefault="00B747FE" w:rsidP="00237EAA">
      <w:pPr>
        <w:spacing w:line="360" w:lineRule="auto"/>
        <w:rPr>
          <w:rFonts w:ascii="仿宋_GB2312" w:eastAsia="仿宋_GB2312" w:hint="eastAsia"/>
          <w:sz w:val="28"/>
          <w:szCs w:val="28"/>
        </w:rPr>
      </w:pPr>
      <w:r>
        <w:rPr>
          <w:rFonts w:ascii="仿宋_GB2312" w:eastAsia="仿宋_GB2312"/>
          <w:sz w:val="28"/>
          <w:szCs w:val="28"/>
        </w:rPr>
        <w:t>3</w:t>
      </w:r>
      <w:r w:rsidRPr="009F60FE">
        <w:rPr>
          <w:rFonts w:ascii="仿宋_GB2312" w:eastAsia="仿宋_GB2312" w:hint="eastAsia"/>
          <w:sz w:val="28"/>
          <w:szCs w:val="28"/>
        </w:rPr>
        <w:t>、产品或设计方案体现不同地域的文化内涵；</w:t>
      </w:r>
    </w:p>
    <w:p w:rsidR="00B747FE" w:rsidRPr="009F60FE" w:rsidRDefault="00B747FE" w:rsidP="00237EAA">
      <w:pPr>
        <w:spacing w:line="360" w:lineRule="auto"/>
        <w:rPr>
          <w:rFonts w:ascii="仿宋_GB2312" w:eastAsia="仿宋_GB2312" w:hint="eastAsia"/>
          <w:sz w:val="28"/>
          <w:szCs w:val="28"/>
        </w:rPr>
      </w:pPr>
      <w:r>
        <w:rPr>
          <w:rFonts w:ascii="仿宋_GB2312" w:eastAsia="仿宋_GB2312"/>
          <w:sz w:val="28"/>
          <w:szCs w:val="28"/>
        </w:rPr>
        <w:t>4</w:t>
      </w:r>
      <w:r w:rsidRPr="009F60FE">
        <w:rPr>
          <w:rFonts w:ascii="仿宋_GB2312" w:eastAsia="仿宋_GB2312" w:hint="eastAsia"/>
          <w:sz w:val="28"/>
          <w:szCs w:val="28"/>
        </w:rPr>
        <w:t>、产品或设计方案能体现健康、环保、可持续性发展的主题；</w:t>
      </w:r>
    </w:p>
    <w:p w:rsidR="00B747FE" w:rsidRDefault="00B747FE" w:rsidP="00237EAA">
      <w:pPr>
        <w:spacing w:line="360" w:lineRule="auto"/>
        <w:rPr>
          <w:rFonts w:ascii="仿宋_GB2312" w:eastAsia="仿宋_GB2312" w:hint="eastAsia"/>
          <w:sz w:val="28"/>
          <w:szCs w:val="28"/>
        </w:rPr>
      </w:pPr>
      <w:r>
        <w:rPr>
          <w:rFonts w:ascii="仿宋_GB2312" w:eastAsia="仿宋_GB2312"/>
          <w:sz w:val="28"/>
          <w:szCs w:val="28"/>
        </w:rPr>
        <w:t>5</w:t>
      </w:r>
      <w:r w:rsidRPr="009F60FE">
        <w:rPr>
          <w:rFonts w:ascii="仿宋_GB2312" w:eastAsia="仿宋_GB2312" w:hint="eastAsia"/>
          <w:sz w:val="28"/>
          <w:szCs w:val="28"/>
        </w:rPr>
        <w:t>、产品或设计方案能体现功能性和艺术性的完美统一。</w:t>
      </w:r>
    </w:p>
    <w:p w:rsidR="00B747FE" w:rsidRDefault="00B747FE" w:rsidP="009F3CCA">
      <w:pPr>
        <w:spacing w:line="360" w:lineRule="auto"/>
        <w:rPr>
          <w:rFonts w:ascii="仿宋_GB2312" w:eastAsia="仿宋_GB2312" w:hint="eastAsia"/>
          <w:b/>
          <w:sz w:val="28"/>
          <w:szCs w:val="28"/>
        </w:rPr>
      </w:pPr>
      <w:r w:rsidRPr="0028438F">
        <w:rPr>
          <w:rFonts w:ascii="仿宋_GB2312" w:eastAsia="仿宋_GB2312" w:hint="eastAsia"/>
          <w:b/>
          <w:sz w:val="28"/>
          <w:szCs w:val="28"/>
        </w:rPr>
        <w:t>（二）</w:t>
      </w:r>
      <w:r>
        <w:rPr>
          <w:rFonts w:ascii="仿宋_GB2312" w:eastAsia="仿宋_GB2312" w:hint="eastAsia"/>
          <w:b/>
          <w:sz w:val="28"/>
          <w:szCs w:val="28"/>
        </w:rPr>
        <w:t>广告影视平面设计</w:t>
      </w:r>
      <w:r w:rsidRPr="00F42537">
        <w:rPr>
          <w:rFonts w:ascii="仿宋_GB2312" w:eastAsia="仿宋_GB2312" w:hint="eastAsia"/>
          <w:b/>
          <w:sz w:val="28"/>
          <w:szCs w:val="28"/>
        </w:rPr>
        <w:t>类</w:t>
      </w:r>
      <w:r>
        <w:rPr>
          <w:rFonts w:ascii="仿宋_GB2312" w:eastAsia="仿宋_GB2312" w:hint="eastAsia"/>
          <w:b/>
          <w:sz w:val="28"/>
          <w:szCs w:val="28"/>
        </w:rPr>
        <w:t>作品</w:t>
      </w:r>
    </w:p>
    <w:p w:rsidR="00B747FE" w:rsidRDefault="00B747FE" w:rsidP="005C1316">
      <w:pPr>
        <w:spacing w:line="360" w:lineRule="auto"/>
        <w:ind w:firstLineChars="200" w:firstLine="560"/>
        <w:rPr>
          <w:rFonts w:ascii="仿宋_GB2312" w:eastAsia="仿宋_GB2312" w:hAnsi="仿宋"/>
          <w:color w:val="000000"/>
          <w:sz w:val="28"/>
          <w:szCs w:val="28"/>
        </w:rPr>
      </w:pPr>
      <w:r w:rsidRPr="00BF4D58">
        <w:rPr>
          <w:rFonts w:ascii="仿宋_GB2312" w:eastAsia="仿宋_GB2312" w:hint="eastAsia"/>
          <w:sz w:val="28"/>
          <w:szCs w:val="28"/>
        </w:rPr>
        <w:t>广告影视平面设计类</w:t>
      </w:r>
      <w:r>
        <w:rPr>
          <w:rFonts w:ascii="仿宋_GB2312" w:eastAsia="仿宋_GB2312" w:hint="eastAsia"/>
          <w:sz w:val="28"/>
          <w:szCs w:val="28"/>
        </w:rPr>
        <w:t>参赛作品要体现其</w:t>
      </w:r>
      <w:r>
        <w:rPr>
          <w:rFonts w:ascii="仿宋_GB2312" w:eastAsia="仿宋_GB2312" w:hAnsi="仿宋" w:hint="eastAsia"/>
          <w:color w:val="000000"/>
          <w:sz w:val="28"/>
          <w:szCs w:val="28"/>
        </w:rPr>
        <w:t>创意概念、表现技巧、作品主题。</w:t>
      </w:r>
      <w:r>
        <w:rPr>
          <w:rFonts w:ascii="仿宋_GB2312" w:eastAsia="仿宋_GB2312" w:hAnsi="仿宋"/>
          <w:color w:val="000000"/>
          <w:sz w:val="28"/>
          <w:szCs w:val="28"/>
        </w:rPr>
        <w:t xml:space="preserve"> </w:t>
      </w:r>
    </w:p>
    <w:p w:rsidR="00B747FE" w:rsidRPr="005C1316" w:rsidRDefault="00B747FE" w:rsidP="005C1316">
      <w:pPr>
        <w:spacing w:line="360" w:lineRule="auto"/>
        <w:ind w:firstLineChars="200" w:firstLine="560"/>
        <w:rPr>
          <w:rFonts w:ascii="仿宋_GB2312" w:eastAsia="仿宋_GB2312" w:hint="eastAsia"/>
          <w:sz w:val="28"/>
          <w:szCs w:val="28"/>
        </w:rPr>
      </w:pPr>
    </w:p>
    <w:p w:rsidR="00B747FE" w:rsidRPr="0074276D" w:rsidRDefault="00B747FE" w:rsidP="00237EAA">
      <w:pPr>
        <w:spacing w:line="360" w:lineRule="auto"/>
        <w:rPr>
          <w:rFonts w:ascii="仿宋_GB2312" w:eastAsia="仿宋_GB2312" w:hint="eastAsia"/>
          <w:b/>
          <w:sz w:val="28"/>
          <w:szCs w:val="28"/>
        </w:rPr>
      </w:pPr>
      <w:r>
        <w:rPr>
          <w:rFonts w:ascii="仿宋_GB2312" w:eastAsia="仿宋_GB2312" w:hint="eastAsia"/>
          <w:b/>
          <w:sz w:val="28"/>
          <w:szCs w:val="28"/>
        </w:rPr>
        <w:t>九、参评</w:t>
      </w:r>
      <w:r w:rsidRPr="0074276D">
        <w:rPr>
          <w:rFonts w:ascii="仿宋_GB2312" w:eastAsia="仿宋_GB2312" w:hint="eastAsia"/>
          <w:b/>
          <w:sz w:val="28"/>
          <w:szCs w:val="28"/>
        </w:rPr>
        <w:t>程序</w:t>
      </w:r>
    </w:p>
    <w:p w:rsidR="00B747FE" w:rsidRPr="009F60FE" w:rsidRDefault="00B747FE" w:rsidP="00237EAA">
      <w:pPr>
        <w:spacing w:line="360" w:lineRule="auto"/>
        <w:rPr>
          <w:rFonts w:ascii="仿宋_GB2312" w:eastAsia="仿宋_GB2312" w:hint="eastAsia"/>
          <w:sz w:val="28"/>
          <w:szCs w:val="28"/>
        </w:rPr>
      </w:pPr>
      <w:r w:rsidRPr="009F60FE">
        <w:rPr>
          <w:rFonts w:ascii="仿宋_GB2312" w:eastAsia="仿宋_GB2312"/>
          <w:sz w:val="28"/>
          <w:szCs w:val="28"/>
        </w:rPr>
        <w:t>1</w:t>
      </w:r>
      <w:r>
        <w:rPr>
          <w:rFonts w:ascii="仿宋_GB2312" w:eastAsia="仿宋_GB2312" w:hint="eastAsia"/>
          <w:sz w:val="28"/>
          <w:szCs w:val="28"/>
        </w:rPr>
        <w:t>、参赛</w:t>
      </w:r>
      <w:r w:rsidRPr="009F60FE">
        <w:rPr>
          <w:rFonts w:ascii="仿宋_GB2312" w:eastAsia="仿宋_GB2312" w:hint="eastAsia"/>
          <w:sz w:val="28"/>
          <w:szCs w:val="28"/>
        </w:rPr>
        <w:t>者于</w:t>
      </w:r>
      <w:r w:rsidRPr="009F60FE">
        <w:rPr>
          <w:rFonts w:ascii="仿宋_GB2312" w:eastAsia="仿宋_GB2312"/>
          <w:sz w:val="28"/>
          <w:szCs w:val="28"/>
        </w:rPr>
        <w:t>201</w:t>
      </w:r>
      <w:r>
        <w:rPr>
          <w:rFonts w:ascii="仿宋_GB2312" w:eastAsia="仿宋_GB2312"/>
          <w:sz w:val="28"/>
          <w:szCs w:val="28"/>
        </w:rPr>
        <w:t>4</w:t>
      </w:r>
      <w:r w:rsidRPr="009F60FE">
        <w:rPr>
          <w:rFonts w:ascii="仿宋_GB2312" w:eastAsia="仿宋_GB2312" w:hint="eastAsia"/>
          <w:sz w:val="28"/>
          <w:szCs w:val="28"/>
        </w:rPr>
        <w:t>年</w:t>
      </w:r>
      <w:r>
        <w:rPr>
          <w:rFonts w:ascii="仿宋_GB2312" w:eastAsia="仿宋_GB2312"/>
          <w:sz w:val="28"/>
          <w:szCs w:val="28"/>
        </w:rPr>
        <w:t>12</w:t>
      </w:r>
      <w:r w:rsidRPr="009F60FE">
        <w:rPr>
          <w:rFonts w:ascii="仿宋_GB2312" w:eastAsia="仿宋_GB2312" w:hint="eastAsia"/>
          <w:sz w:val="28"/>
          <w:szCs w:val="28"/>
        </w:rPr>
        <w:t>月</w:t>
      </w:r>
      <w:r>
        <w:rPr>
          <w:rFonts w:ascii="仿宋_GB2312" w:eastAsia="仿宋_GB2312"/>
          <w:sz w:val="28"/>
          <w:szCs w:val="28"/>
        </w:rPr>
        <w:t>8</w:t>
      </w:r>
      <w:r w:rsidRPr="009F60FE">
        <w:rPr>
          <w:rFonts w:ascii="仿宋_GB2312" w:eastAsia="仿宋_GB2312" w:hint="eastAsia"/>
          <w:sz w:val="28"/>
          <w:szCs w:val="28"/>
        </w:rPr>
        <w:t>日之前将填写完整的参赛</w:t>
      </w:r>
      <w:r>
        <w:rPr>
          <w:rFonts w:ascii="仿宋_GB2312" w:eastAsia="仿宋_GB2312" w:hint="eastAsia"/>
          <w:sz w:val="28"/>
          <w:szCs w:val="28"/>
        </w:rPr>
        <w:t>报名表、准备好的参赛作品交于主办方；</w:t>
      </w:r>
    </w:p>
    <w:p w:rsidR="00B747FE" w:rsidRPr="009F60FE" w:rsidRDefault="00B747FE" w:rsidP="00237EAA">
      <w:pPr>
        <w:spacing w:line="360" w:lineRule="auto"/>
        <w:rPr>
          <w:rFonts w:ascii="仿宋_GB2312" w:eastAsia="仿宋_GB2312" w:hint="eastAsia"/>
          <w:sz w:val="28"/>
          <w:szCs w:val="28"/>
        </w:rPr>
      </w:pPr>
      <w:r>
        <w:rPr>
          <w:rFonts w:ascii="仿宋_GB2312" w:eastAsia="仿宋_GB2312"/>
          <w:sz w:val="28"/>
          <w:szCs w:val="28"/>
        </w:rPr>
        <w:t>2</w:t>
      </w:r>
      <w:r w:rsidRPr="009F60FE">
        <w:rPr>
          <w:rFonts w:ascii="仿宋_GB2312" w:eastAsia="仿宋_GB2312" w:hint="eastAsia"/>
          <w:sz w:val="28"/>
          <w:szCs w:val="28"/>
        </w:rPr>
        <w:t>、由组委会对所有参评</w:t>
      </w:r>
      <w:r>
        <w:rPr>
          <w:rFonts w:ascii="仿宋_GB2312" w:eastAsia="仿宋_GB2312" w:hint="eastAsia"/>
          <w:sz w:val="28"/>
          <w:szCs w:val="28"/>
        </w:rPr>
        <w:t>作品</w:t>
      </w:r>
      <w:r w:rsidRPr="009F60FE">
        <w:rPr>
          <w:rFonts w:ascii="仿宋_GB2312" w:eastAsia="仿宋_GB2312" w:hint="eastAsia"/>
          <w:sz w:val="28"/>
          <w:szCs w:val="28"/>
        </w:rPr>
        <w:t>进行资格审查</w:t>
      </w:r>
      <w:r>
        <w:rPr>
          <w:rFonts w:ascii="仿宋_GB2312" w:eastAsia="仿宋_GB2312" w:hint="eastAsia"/>
          <w:sz w:val="28"/>
          <w:szCs w:val="28"/>
        </w:rPr>
        <w:t>；</w:t>
      </w:r>
    </w:p>
    <w:p w:rsidR="00B747FE" w:rsidRDefault="00B747FE" w:rsidP="00237EAA">
      <w:pPr>
        <w:spacing w:line="360" w:lineRule="auto"/>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w:t>
      </w:r>
      <w:r w:rsidRPr="009F60FE">
        <w:rPr>
          <w:rFonts w:ascii="仿宋_GB2312" w:eastAsia="仿宋_GB2312" w:hint="eastAsia"/>
          <w:sz w:val="28"/>
          <w:szCs w:val="28"/>
        </w:rPr>
        <w:t>评委会</w:t>
      </w:r>
      <w:r>
        <w:rPr>
          <w:rFonts w:ascii="仿宋_GB2312" w:eastAsia="仿宋_GB2312" w:hint="eastAsia"/>
          <w:sz w:val="28"/>
          <w:szCs w:val="28"/>
        </w:rPr>
        <w:t>于</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日至</w:t>
      </w:r>
      <w:r>
        <w:rPr>
          <w:rFonts w:ascii="仿宋_GB2312" w:eastAsia="仿宋_GB2312"/>
          <w:sz w:val="28"/>
          <w:szCs w:val="28"/>
        </w:rPr>
        <w:t>10</w:t>
      </w:r>
      <w:r>
        <w:rPr>
          <w:rFonts w:ascii="仿宋_GB2312" w:eastAsia="仿宋_GB2312" w:hint="eastAsia"/>
          <w:sz w:val="28"/>
          <w:szCs w:val="28"/>
        </w:rPr>
        <w:t>日</w:t>
      </w:r>
      <w:r w:rsidRPr="009F60FE">
        <w:rPr>
          <w:rFonts w:ascii="仿宋_GB2312" w:eastAsia="仿宋_GB2312" w:hint="eastAsia"/>
          <w:sz w:val="28"/>
          <w:szCs w:val="28"/>
        </w:rPr>
        <w:t>对具备参评资格的参评</w:t>
      </w:r>
      <w:r>
        <w:rPr>
          <w:rFonts w:ascii="仿宋_GB2312" w:eastAsia="仿宋_GB2312" w:hint="eastAsia"/>
          <w:sz w:val="28"/>
          <w:szCs w:val="28"/>
        </w:rPr>
        <w:t>作品</w:t>
      </w:r>
      <w:r w:rsidRPr="009F60FE">
        <w:rPr>
          <w:rFonts w:ascii="仿宋_GB2312" w:eastAsia="仿宋_GB2312" w:hint="eastAsia"/>
          <w:sz w:val="28"/>
          <w:szCs w:val="28"/>
        </w:rPr>
        <w:t>进行初评</w:t>
      </w:r>
      <w:r>
        <w:rPr>
          <w:rFonts w:ascii="仿宋_GB2312" w:eastAsia="仿宋_GB2312" w:hint="eastAsia"/>
          <w:sz w:val="28"/>
          <w:szCs w:val="28"/>
        </w:rPr>
        <w:t>；</w:t>
      </w:r>
    </w:p>
    <w:p w:rsidR="00B747FE" w:rsidRDefault="00B747FE" w:rsidP="00237EAA">
      <w:pPr>
        <w:spacing w:line="360" w:lineRule="auto"/>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w:t>
      </w:r>
      <w:r w:rsidRPr="009F60FE">
        <w:rPr>
          <w:rFonts w:ascii="仿宋_GB2312" w:eastAsia="仿宋_GB2312" w:hint="eastAsia"/>
          <w:sz w:val="28"/>
          <w:szCs w:val="28"/>
        </w:rPr>
        <w:t>评委会</w:t>
      </w:r>
      <w:r>
        <w:rPr>
          <w:rFonts w:ascii="仿宋_GB2312" w:eastAsia="仿宋_GB2312" w:hint="eastAsia"/>
          <w:sz w:val="28"/>
          <w:szCs w:val="28"/>
        </w:rPr>
        <w:t>于</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日至</w:t>
      </w:r>
      <w:r>
        <w:rPr>
          <w:rFonts w:ascii="仿宋_GB2312" w:eastAsia="仿宋_GB2312"/>
          <w:sz w:val="28"/>
          <w:szCs w:val="28"/>
        </w:rPr>
        <w:t>12</w:t>
      </w:r>
      <w:r>
        <w:rPr>
          <w:rFonts w:ascii="仿宋_GB2312" w:eastAsia="仿宋_GB2312" w:hint="eastAsia"/>
          <w:sz w:val="28"/>
          <w:szCs w:val="28"/>
        </w:rPr>
        <w:t>日</w:t>
      </w:r>
      <w:r w:rsidRPr="009F60FE">
        <w:rPr>
          <w:rFonts w:ascii="仿宋_GB2312" w:eastAsia="仿宋_GB2312" w:hint="eastAsia"/>
          <w:sz w:val="28"/>
          <w:szCs w:val="28"/>
        </w:rPr>
        <w:t>对具备</w:t>
      </w:r>
      <w:r>
        <w:rPr>
          <w:rFonts w:ascii="仿宋_GB2312" w:eastAsia="仿宋_GB2312" w:hint="eastAsia"/>
          <w:sz w:val="28"/>
          <w:szCs w:val="28"/>
        </w:rPr>
        <w:t>终评</w:t>
      </w:r>
      <w:r w:rsidRPr="009F60FE">
        <w:rPr>
          <w:rFonts w:ascii="仿宋_GB2312" w:eastAsia="仿宋_GB2312" w:hint="eastAsia"/>
          <w:sz w:val="28"/>
          <w:szCs w:val="28"/>
        </w:rPr>
        <w:t>资格的</w:t>
      </w:r>
      <w:r>
        <w:rPr>
          <w:rFonts w:ascii="仿宋_GB2312" w:eastAsia="仿宋_GB2312" w:hint="eastAsia"/>
          <w:sz w:val="28"/>
          <w:szCs w:val="28"/>
        </w:rPr>
        <w:t>作品进行终评。</w:t>
      </w:r>
    </w:p>
    <w:p w:rsidR="00B747FE" w:rsidRPr="00A770DA" w:rsidRDefault="00B747FE" w:rsidP="00237EAA">
      <w:pPr>
        <w:spacing w:line="360" w:lineRule="auto"/>
        <w:rPr>
          <w:rFonts w:ascii="仿宋_GB2312" w:eastAsia="仿宋_GB2312" w:hint="eastAsia"/>
          <w:b/>
          <w:sz w:val="28"/>
          <w:szCs w:val="28"/>
        </w:rPr>
      </w:pPr>
      <w:r>
        <w:rPr>
          <w:rFonts w:ascii="仿宋_GB2312" w:eastAsia="仿宋_GB2312"/>
          <w:sz w:val="28"/>
          <w:szCs w:val="28"/>
        </w:rPr>
        <w:t>5</w:t>
      </w:r>
      <w:r>
        <w:rPr>
          <w:rFonts w:ascii="仿宋_GB2312" w:eastAsia="仿宋_GB2312" w:hint="eastAsia"/>
          <w:sz w:val="28"/>
          <w:szCs w:val="28"/>
        </w:rPr>
        <w:t>、获奖作品及单位于</w:t>
      </w:r>
      <w:r>
        <w:rPr>
          <w:rFonts w:ascii="仿宋_GB2312" w:eastAsia="仿宋_GB2312"/>
          <w:sz w:val="28"/>
          <w:szCs w:val="28"/>
        </w:rPr>
        <w:t>2014</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13</w:t>
      </w:r>
      <w:r>
        <w:rPr>
          <w:rFonts w:ascii="仿宋_GB2312" w:eastAsia="仿宋_GB2312" w:hint="eastAsia"/>
          <w:sz w:val="28"/>
          <w:szCs w:val="28"/>
        </w:rPr>
        <w:t>日</w:t>
      </w:r>
      <w:r w:rsidRPr="000C4F90">
        <w:rPr>
          <w:rFonts w:ascii="仿宋_GB2312" w:eastAsia="仿宋_GB2312" w:hint="eastAsia"/>
          <w:sz w:val="28"/>
          <w:szCs w:val="28"/>
        </w:rPr>
        <w:t>将在设区网及灵狮官网公示；</w:t>
      </w:r>
    </w:p>
    <w:p w:rsidR="00B747FE" w:rsidRDefault="00B747FE" w:rsidP="00237EAA">
      <w:pPr>
        <w:spacing w:line="360" w:lineRule="auto"/>
        <w:rPr>
          <w:rFonts w:ascii="仿宋_GB2312" w:eastAsia="仿宋_GB2312" w:hint="eastAsia"/>
          <w:sz w:val="28"/>
          <w:szCs w:val="28"/>
        </w:rPr>
      </w:pPr>
      <w:r>
        <w:rPr>
          <w:rFonts w:ascii="仿宋_GB2312" w:eastAsia="仿宋_GB2312"/>
          <w:sz w:val="28"/>
          <w:szCs w:val="28"/>
        </w:rPr>
        <w:lastRenderedPageBreak/>
        <w:t>6</w:t>
      </w:r>
      <w:r w:rsidRPr="009F60FE">
        <w:rPr>
          <w:rFonts w:ascii="仿宋_GB2312" w:eastAsia="仿宋_GB2312" w:hint="eastAsia"/>
          <w:sz w:val="28"/>
          <w:szCs w:val="28"/>
        </w:rPr>
        <w:t>、本届评审活动免收报名费及评审费（可能发生的产品运输及展览费用由参评者自行承担）</w:t>
      </w:r>
      <w:r>
        <w:rPr>
          <w:rFonts w:ascii="仿宋_GB2312" w:eastAsia="仿宋_GB2312" w:hint="eastAsia"/>
          <w:sz w:val="28"/>
          <w:szCs w:val="28"/>
        </w:rPr>
        <w:t>。</w:t>
      </w:r>
    </w:p>
    <w:p w:rsidR="00B747FE" w:rsidRDefault="00B747FE" w:rsidP="00237EAA">
      <w:pPr>
        <w:spacing w:line="360" w:lineRule="auto"/>
        <w:rPr>
          <w:rFonts w:ascii="仿宋_GB2312" w:eastAsia="仿宋_GB2312" w:hint="eastAsia"/>
          <w:sz w:val="28"/>
          <w:szCs w:val="28"/>
        </w:rPr>
      </w:pPr>
    </w:p>
    <w:p w:rsidR="00B747FE" w:rsidRPr="008771D8" w:rsidRDefault="00B747FE" w:rsidP="00A87410">
      <w:pPr>
        <w:spacing w:line="360" w:lineRule="auto"/>
        <w:rPr>
          <w:rFonts w:ascii="仿宋_GB2312" w:eastAsia="仿宋_GB2312" w:hint="eastAsia"/>
          <w:b/>
          <w:sz w:val="28"/>
          <w:szCs w:val="28"/>
        </w:rPr>
      </w:pPr>
      <w:r>
        <w:rPr>
          <w:rFonts w:ascii="仿宋_GB2312" w:eastAsia="仿宋_GB2312" w:hint="eastAsia"/>
          <w:b/>
          <w:sz w:val="28"/>
          <w:szCs w:val="28"/>
        </w:rPr>
        <w:t>十</w:t>
      </w:r>
      <w:r w:rsidRPr="008771D8">
        <w:rPr>
          <w:rFonts w:ascii="仿宋_GB2312" w:eastAsia="仿宋_GB2312" w:hint="eastAsia"/>
          <w:b/>
          <w:sz w:val="28"/>
          <w:szCs w:val="28"/>
        </w:rPr>
        <w:t>、参赛说明</w:t>
      </w:r>
    </w:p>
    <w:p w:rsidR="00B747FE" w:rsidRPr="00E26495" w:rsidRDefault="00B747FE" w:rsidP="00BB1716">
      <w:pPr>
        <w:widowControl/>
        <w:shd w:val="clear" w:color="auto" w:fill="FFFFFF"/>
        <w:spacing w:after="60" w:line="252" w:lineRule="atLeast"/>
        <w:jc w:val="left"/>
        <w:rPr>
          <w:rFonts w:ascii="仿宋_GB2312" w:eastAsia="仿宋_GB2312" w:hint="eastAsia"/>
          <w:sz w:val="28"/>
          <w:szCs w:val="28"/>
        </w:rPr>
      </w:pPr>
      <w:r w:rsidRPr="00F0216A">
        <w:rPr>
          <w:rFonts w:ascii="仿宋_GB2312" w:eastAsia="仿宋_GB2312"/>
          <w:sz w:val="28"/>
          <w:szCs w:val="28"/>
        </w:rPr>
        <w:t>1</w:t>
      </w:r>
      <w:r w:rsidRPr="00F0216A">
        <w:rPr>
          <w:rFonts w:ascii="仿宋_GB2312" w:eastAsia="仿宋_GB2312" w:hint="eastAsia"/>
          <w:sz w:val="28"/>
          <w:szCs w:val="28"/>
        </w:rPr>
        <w:t>、</w:t>
      </w:r>
      <w:r w:rsidRPr="00E26495">
        <w:rPr>
          <w:rFonts w:ascii="仿宋_GB2312" w:eastAsia="仿宋_GB2312" w:hint="eastAsia"/>
          <w:sz w:val="28"/>
          <w:szCs w:val="28"/>
        </w:rPr>
        <w:t>活动实行实名投稿制，作者提交作品时，必须填写</w:t>
      </w:r>
      <w:r>
        <w:rPr>
          <w:rFonts w:ascii="仿宋_GB2312" w:eastAsia="仿宋_GB2312" w:hint="eastAsia"/>
          <w:sz w:val="28"/>
          <w:szCs w:val="28"/>
        </w:rPr>
        <w:t>大赛报名表</w:t>
      </w:r>
      <w:r w:rsidRPr="00E26495">
        <w:rPr>
          <w:rFonts w:ascii="仿宋_GB2312" w:eastAsia="仿宋_GB2312" w:hint="eastAsia"/>
          <w:sz w:val="28"/>
          <w:szCs w:val="28"/>
        </w:rPr>
        <w:t>，以便联络活动投稿者及时参加</w:t>
      </w:r>
      <w:r>
        <w:rPr>
          <w:rFonts w:ascii="仿宋_GB2312" w:eastAsia="仿宋_GB2312" w:hint="eastAsia"/>
          <w:sz w:val="28"/>
          <w:szCs w:val="28"/>
        </w:rPr>
        <w:t>大赛</w:t>
      </w:r>
      <w:r w:rsidRPr="00E26495">
        <w:rPr>
          <w:rFonts w:ascii="仿宋_GB2312" w:eastAsia="仿宋_GB2312" w:hint="eastAsia"/>
          <w:sz w:val="28"/>
          <w:szCs w:val="28"/>
        </w:rPr>
        <w:t>的各项活动。</w:t>
      </w:r>
    </w:p>
    <w:p w:rsidR="00B747FE" w:rsidRPr="00E26495" w:rsidRDefault="00B747FE" w:rsidP="00BB1716">
      <w:pPr>
        <w:widowControl/>
        <w:shd w:val="clear" w:color="auto" w:fill="FFFFFF"/>
        <w:spacing w:after="60" w:line="252" w:lineRule="atLeast"/>
        <w:jc w:val="left"/>
        <w:rPr>
          <w:rFonts w:ascii="仿宋_GB2312" w:eastAsia="仿宋_GB2312" w:hint="eastAsia"/>
          <w:sz w:val="28"/>
          <w:szCs w:val="28"/>
        </w:rPr>
      </w:pPr>
      <w:r w:rsidRPr="00F0216A">
        <w:rPr>
          <w:rFonts w:ascii="仿宋_GB2312" w:eastAsia="仿宋_GB2312"/>
          <w:sz w:val="28"/>
          <w:szCs w:val="28"/>
        </w:rPr>
        <w:t>2</w:t>
      </w:r>
      <w:r w:rsidRPr="00F0216A">
        <w:rPr>
          <w:rFonts w:ascii="仿宋_GB2312" w:eastAsia="仿宋_GB2312" w:hint="eastAsia"/>
          <w:sz w:val="28"/>
          <w:szCs w:val="28"/>
        </w:rPr>
        <w:t>、</w:t>
      </w:r>
      <w:r w:rsidRPr="00E26495">
        <w:rPr>
          <w:rFonts w:ascii="仿宋_GB2312" w:eastAsia="仿宋_GB2312" w:hint="eastAsia"/>
          <w:sz w:val="28"/>
          <w:szCs w:val="28"/>
        </w:rPr>
        <w:t>支持作品原创性，参加活动作品应确保不侵犯第三人合法权利、符合法律法规规定。</w:t>
      </w:r>
    </w:p>
    <w:p w:rsidR="00B747FE" w:rsidRDefault="00B747FE" w:rsidP="00BB1716">
      <w:pPr>
        <w:widowControl/>
        <w:shd w:val="clear" w:color="auto" w:fill="FFFFFF"/>
        <w:spacing w:after="60" w:line="252" w:lineRule="atLeast"/>
        <w:jc w:val="left"/>
        <w:rPr>
          <w:rFonts w:ascii="仿宋_GB2312" w:eastAsia="仿宋_GB2312" w:hint="eastAsia"/>
          <w:sz w:val="28"/>
          <w:szCs w:val="28"/>
        </w:rPr>
      </w:pPr>
      <w:r w:rsidRPr="00F0216A">
        <w:rPr>
          <w:rFonts w:ascii="仿宋_GB2312" w:eastAsia="仿宋_GB2312"/>
          <w:sz w:val="28"/>
          <w:szCs w:val="28"/>
        </w:rPr>
        <w:t>3</w:t>
      </w:r>
      <w:r w:rsidRPr="00F0216A">
        <w:rPr>
          <w:rFonts w:ascii="仿宋_GB2312" w:eastAsia="仿宋_GB2312" w:hint="eastAsia"/>
          <w:sz w:val="28"/>
          <w:szCs w:val="28"/>
        </w:rPr>
        <w:t>、</w:t>
      </w:r>
      <w:r>
        <w:rPr>
          <w:rFonts w:ascii="仿宋_GB2312" w:eastAsia="仿宋_GB2312" w:hint="eastAsia"/>
          <w:sz w:val="28"/>
          <w:szCs w:val="28"/>
        </w:rPr>
        <w:t>所有参赛人员参赛作品邮递费用自理，已上市类作品归还邮费由大赛举办承担，</w:t>
      </w:r>
      <w:r w:rsidRPr="00E26495">
        <w:rPr>
          <w:rFonts w:ascii="仿宋_GB2312" w:eastAsia="仿宋_GB2312" w:hint="eastAsia"/>
          <w:sz w:val="28"/>
          <w:szCs w:val="28"/>
        </w:rPr>
        <w:t>所有</w:t>
      </w:r>
      <w:r w:rsidRPr="00733556">
        <w:rPr>
          <w:rFonts w:ascii="仿宋_GB2312" w:eastAsia="仿宋_GB2312" w:hint="eastAsia"/>
          <w:sz w:val="28"/>
          <w:szCs w:val="28"/>
        </w:rPr>
        <w:t>概念设计、产品未上市设计作品及广告影视平面设计作品</w:t>
      </w:r>
      <w:r>
        <w:rPr>
          <w:rFonts w:ascii="仿宋_GB2312" w:eastAsia="仿宋_GB2312" w:hint="eastAsia"/>
          <w:sz w:val="28"/>
          <w:szCs w:val="28"/>
        </w:rPr>
        <w:t>概不退还。</w:t>
      </w:r>
      <w:r w:rsidRPr="00E26495">
        <w:rPr>
          <w:rFonts w:ascii="仿宋_GB2312" w:eastAsia="仿宋_GB2312" w:hint="eastAsia"/>
          <w:sz w:val="28"/>
          <w:szCs w:val="28"/>
        </w:rPr>
        <w:t>所有作品请作者保留原始文件。</w:t>
      </w:r>
    </w:p>
    <w:p w:rsidR="00B747FE" w:rsidRPr="009F60FE" w:rsidRDefault="00B747FE" w:rsidP="00BB1716">
      <w:pPr>
        <w:spacing w:line="360" w:lineRule="auto"/>
        <w:rPr>
          <w:rFonts w:ascii="仿宋_GB2312" w:eastAsia="仿宋_GB2312" w:hint="eastAsia"/>
          <w:sz w:val="28"/>
          <w:szCs w:val="28"/>
        </w:rPr>
      </w:pPr>
      <w:r>
        <w:rPr>
          <w:rFonts w:ascii="仿宋_GB2312" w:eastAsia="仿宋_GB2312"/>
          <w:sz w:val="28"/>
          <w:szCs w:val="28"/>
        </w:rPr>
        <w:t>4</w:t>
      </w:r>
      <w:r w:rsidRPr="009F60FE">
        <w:rPr>
          <w:rFonts w:ascii="仿宋_GB2312" w:eastAsia="仿宋_GB2312" w:hint="eastAsia"/>
          <w:sz w:val="28"/>
          <w:szCs w:val="28"/>
        </w:rPr>
        <w:t>、本活动主办单位有权刊登</w:t>
      </w:r>
      <w:r>
        <w:rPr>
          <w:rFonts w:ascii="仿宋_GB2312" w:eastAsia="仿宋_GB2312" w:hint="eastAsia"/>
          <w:sz w:val="28"/>
          <w:szCs w:val="28"/>
        </w:rPr>
        <w:t>、展览</w:t>
      </w:r>
      <w:r w:rsidRPr="009F60FE">
        <w:rPr>
          <w:rFonts w:ascii="仿宋_GB2312" w:eastAsia="仿宋_GB2312" w:hint="eastAsia"/>
          <w:sz w:val="28"/>
          <w:szCs w:val="28"/>
        </w:rPr>
        <w:t>及出版本次活动项目、方案，作宣传之用，不再另付稿酬；</w:t>
      </w:r>
    </w:p>
    <w:p w:rsidR="00B747FE" w:rsidRPr="009F60FE" w:rsidRDefault="00B747FE" w:rsidP="00BB1716">
      <w:pPr>
        <w:spacing w:line="360" w:lineRule="auto"/>
        <w:rPr>
          <w:rFonts w:ascii="仿宋_GB2312" w:eastAsia="仿宋_GB2312" w:hint="eastAsia"/>
          <w:sz w:val="28"/>
          <w:szCs w:val="28"/>
        </w:rPr>
      </w:pPr>
      <w:r>
        <w:rPr>
          <w:rFonts w:ascii="仿宋_GB2312" w:eastAsia="仿宋_GB2312"/>
          <w:sz w:val="28"/>
          <w:szCs w:val="28"/>
        </w:rPr>
        <w:t>5</w:t>
      </w:r>
      <w:r w:rsidRPr="009F60FE">
        <w:rPr>
          <w:rFonts w:ascii="仿宋_GB2312" w:eastAsia="仿宋_GB2312" w:hint="eastAsia"/>
          <w:sz w:val="28"/>
          <w:szCs w:val="28"/>
        </w:rPr>
        <w:t>、</w:t>
      </w:r>
      <w:r w:rsidRPr="009F60FE">
        <w:rPr>
          <w:rFonts w:ascii="仿宋_GB2312" w:eastAsia="仿宋_GB2312"/>
          <w:sz w:val="28"/>
          <w:szCs w:val="28"/>
        </w:rPr>
        <w:t xml:space="preserve"> </w:t>
      </w:r>
      <w:r w:rsidRPr="009F60FE">
        <w:rPr>
          <w:rFonts w:ascii="仿宋_GB2312" w:eastAsia="仿宋_GB2312" w:hint="eastAsia"/>
          <w:sz w:val="28"/>
          <w:szCs w:val="28"/>
        </w:rPr>
        <w:t>凡参加本活动的设计作品不得侵犯他人著作权、名誉权、</w:t>
      </w:r>
      <w:r>
        <w:rPr>
          <w:rFonts w:ascii="仿宋_GB2312" w:eastAsia="仿宋_GB2312" w:hint="eastAsia"/>
          <w:sz w:val="28"/>
          <w:szCs w:val="28"/>
        </w:rPr>
        <w:t>肖像权、姓名权等人身权利内容，涉及到相关法律问题，一切后果由参赛</w:t>
      </w:r>
      <w:r w:rsidRPr="009F60FE">
        <w:rPr>
          <w:rFonts w:ascii="仿宋_GB2312" w:eastAsia="仿宋_GB2312" w:hint="eastAsia"/>
          <w:sz w:val="28"/>
          <w:szCs w:val="28"/>
        </w:rPr>
        <w:t>者自负</w:t>
      </w:r>
      <w:r>
        <w:rPr>
          <w:rFonts w:ascii="仿宋_GB2312" w:eastAsia="仿宋_GB2312" w:hint="eastAsia"/>
          <w:sz w:val="28"/>
          <w:szCs w:val="28"/>
        </w:rPr>
        <w:t>；</w:t>
      </w:r>
    </w:p>
    <w:p w:rsidR="00B747FE" w:rsidRPr="00CD7F55" w:rsidRDefault="00B747FE" w:rsidP="00BB1716">
      <w:pPr>
        <w:spacing w:line="360" w:lineRule="auto"/>
        <w:rPr>
          <w:rFonts w:ascii="仿宋_GB2312" w:eastAsia="仿宋_GB2312" w:hint="eastAsia"/>
          <w:sz w:val="28"/>
          <w:szCs w:val="28"/>
        </w:rPr>
      </w:pPr>
      <w:r>
        <w:rPr>
          <w:rFonts w:ascii="仿宋_GB2312" w:eastAsia="仿宋_GB2312"/>
          <w:sz w:val="28"/>
          <w:szCs w:val="28"/>
        </w:rPr>
        <w:t>6</w:t>
      </w:r>
      <w:r>
        <w:rPr>
          <w:rFonts w:ascii="仿宋_GB2312" w:eastAsia="仿宋_GB2312" w:hint="eastAsia"/>
          <w:sz w:val="28"/>
          <w:szCs w:val="28"/>
        </w:rPr>
        <w:t>、“</w:t>
      </w:r>
      <w:r w:rsidRPr="001D6DB6">
        <w:rPr>
          <w:rFonts w:ascii="仿宋_GB2312" w:eastAsia="仿宋_GB2312"/>
          <w:sz w:val="28"/>
          <w:szCs w:val="28"/>
        </w:rPr>
        <w:t>2014</w:t>
      </w:r>
      <w:r w:rsidRPr="001D6DB6">
        <w:rPr>
          <w:rFonts w:ascii="仿宋_GB2312" w:eastAsia="仿宋_GB2312" w:hint="eastAsia"/>
          <w:sz w:val="28"/>
          <w:szCs w:val="28"/>
        </w:rPr>
        <w:t>首届灵狮杯国际设计大赛</w:t>
      </w:r>
      <w:r>
        <w:rPr>
          <w:rFonts w:ascii="仿宋_GB2312" w:eastAsia="仿宋_GB2312" w:hint="eastAsia"/>
          <w:sz w:val="28"/>
          <w:szCs w:val="28"/>
        </w:rPr>
        <w:t>”</w:t>
      </w:r>
      <w:r w:rsidRPr="009F60FE">
        <w:rPr>
          <w:rFonts w:ascii="仿宋_GB2312" w:eastAsia="仿宋_GB2312" w:hint="eastAsia"/>
          <w:sz w:val="28"/>
          <w:szCs w:val="28"/>
        </w:rPr>
        <w:t>评委会</w:t>
      </w:r>
      <w:r>
        <w:rPr>
          <w:rFonts w:ascii="仿宋_GB2312" w:eastAsia="仿宋_GB2312" w:hint="eastAsia"/>
          <w:sz w:val="28"/>
          <w:szCs w:val="28"/>
        </w:rPr>
        <w:t>将对参赛者提交的相关信息进行严格的管理，当参赛</w:t>
      </w:r>
      <w:r w:rsidRPr="009F60FE">
        <w:rPr>
          <w:rFonts w:ascii="仿宋_GB2312" w:eastAsia="仿宋_GB2312" w:hint="eastAsia"/>
          <w:sz w:val="28"/>
          <w:szCs w:val="28"/>
        </w:rPr>
        <w:t>者要求公开、修改或延期使用其提供的信息时，评委会经过身份核实后给予答复。</w:t>
      </w:r>
    </w:p>
    <w:p w:rsidR="00885D27" w:rsidRPr="001D5E5A" w:rsidRDefault="00B747FE" w:rsidP="00D519D1">
      <w:pPr>
        <w:spacing w:line="360" w:lineRule="auto"/>
        <w:rPr>
          <w:rFonts w:ascii="仿宋_GB2312" w:eastAsia="仿宋_GB2312" w:hint="eastAsia"/>
          <w:sz w:val="28"/>
          <w:szCs w:val="28"/>
        </w:rPr>
      </w:pPr>
      <w:r>
        <w:rPr>
          <w:rFonts w:ascii="仿宋_GB2312" w:eastAsia="仿宋_GB2312"/>
          <w:sz w:val="28"/>
          <w:szCs w:val="28"/>
        </w:rPr>
        <w:t>7</w:t>
      </w:r>
      <w:r>
        <w:rPr>
          <w:rFonts w:ascii="仿宋_GB2312" w:eastAsia="仿宋_GB2312" w:hint="eastAsia"/>
          <w:sz w:val="28"/>
          <w:szCs w:val="28"/>
        </w:rPr>
        <w:t>、本次活动的最终解释权归活动组委会所有。</w:t>
      </w:r>
    </w:p>
    <w:p w:rsidR="00885D27" w:rsidRPr="00FD2ACF" w:rsidRDefault="00885D27" w:rsidP="00885D27">
      <w:pPr>
        <w:spacing w:line="360" w:lineRule="auto"/>
        <w:rPr>
          <w:rFonts w:ascii="仿宋_GB2312" w:eastAsia="仿宋_GB2312"/>
          <w:sz w:val="28"/>
          <w:szCs w:val="28"/>
        </w:rPr>
      </w:pPr>
      <w:r>
        <w:rPr>
          <w:rFonts w:ascii="仿宋_GB2312" w:eastAsia="仿宋_GB2312" w:hint="eastAsia"/>
          <w:sz w:val="28"/>
          <w:szCs w:val="28"/>
        </w:rPr>
        <w:t>附件一</w:t>
      </w:r>
      <w:r w:rsidRPr="00FD2ACF">
        <w:rPr>
          <w:rFonts w:ascii="仿宋_GB2312" w:eastAsia="仿宋_GB2312" w:hint="eastAsia"/>
          <w:sz w:val="28"/>
          <w:szCs w:val="28"/>
        </w:rPr>
        <w:t>：《2014首届灵狮杯国际设计大赛报名表》</w:t>
      </w:r>
    </w:p>
    <w:p w:rsidR="00885D27" w:rsidRDefault="00885D27" w:rsidP="00885D27">
      <w:pPr>
        <w:spacing w:line="360" w:lineRule="auto"/>
        <w:rPr>
          <w:rFonts w:ascii="仿宋_GB2312" w:eastAsia="仿宋_GB2312" w:hint="eastAsia"/>
          <w:sz w:val="28"/>
          <w:szCs w:val="28"/>
        </w:rPr>
      </w:pPr>
      <w:r>
        <w:rPr>
          <w:rFonts w:ascii="仿宋_GB2312" w:eastAsia="仿宋_GB2312" w:hint="eastAsia"/>
          <w:sz w:val="28"/>
          <w:szCs w:val="28"/>
        </w:rPr>
        <w:t>附件二</w:t>
      </w:r>
      <w:r w:rsidRPr="00FD2ACF">
        <w:rPr>
          <w:rFonts w:ascii="仿宋_GB2312" w:eastAsia="仿宋_GB2312" w:hint="eastAsia"/>
          <w:sz w:val="28"/>
          <w:szCs w:val="28"/>
        </w:rPr>
        <w:t>：《2014首届灵狮杯国际设计大赛作品模板》</w:t>
      </w:r>
    </w:p>
    <w:p w:rsidR="00B747FE" w:rsidRPr="00C75EE1" w:rsidRDefault="00885D27" w:rsidP="00885D27">
      <w:pPr>
        <w:spacing w:line="360" w:lineRule="auto"/>
        <w:rPr>
          <w:rFonts w:ascii="仿宋_GB2312" w:eastAsia="仿宋_GB2312" w:hint="eastAsia"/>
          <w:b/>
          <w:sz w:val="28"/>
          <w:szCs w:val="28"/>
        </w:rPr>
      </w:pPr>
      <w:r>
        <w:rPr>
          <w:rFonts w:ascii="仿宋_GB2312" w:eastAsia="仿宋_GB2312" w:hint="eastAsia"/>
          <w:sz w:val="28"/>
          <w:szCs w:val="28"/>
        </w:rPr>
        <w:t>附件三：</w:t>
      </w:r>
      <w:r w:rsidRPr="00FD2ACF">
        <w:rPr>
          <w:rFonts w:ascii="仿宋_GB2312" w:eastAsia="仿宋_GB2312" w:hint="eastAsia"/>
          <w:sz w:val="28"/>
          <w:szCs w:val="28"/>
        </w:rPr>
        <w:t>《2014首届灵狮杯国际设计大赛作品模板</w:t>
      </w:r>
      <w:r>
        <w:rPr>
          <w:rFonts w:ascii="仿宋_GB2312" w:eastAsia="仿宋_GB2312" w:hint="eastAsia"/>
          <w:sz w:val="28"/>
          <w:szCs w:val="28"/>
        </w:rPr>
        <w:t>说明</w:t>
      </w:r>
      <w:r w:rsidRPr="00FD2ACF">
        <w:rPr>
          <w:rFonts w:ascii="仿宋_GB2312" w:eastAsia="仿宋_GB2312" w:hint="eastAsia"/>
          <w:sz w:val="28"/>
          <w:szCs w:val="28"/>
        </w:rPr>
        <w:t>》</w:t>
      </w:r>
    </w:p>
    <w:sectPr w:rsidR="00B747FE" w:rsidRPr="00C75EE1" w:rsidSect="002D293D">
      <w:pgSz w:w="11906" w:h="16838"/>
      <w:pgMar w:top="1440" w:right="1466" w:bottom="1440"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40" w:rsidRDefault="00674B40" w:rsidP="005F6C4D">
      <w:pPr>
        <w:rPr>
          <w:rFonts w:hint="eastAsia"/>
        </w:rPr>
      </w:pPr>
      <w:r>
        <w:separator/>
      </w:r>
    </w:p>
  </w:endnote>
  <w:endnote w:type="continuationSeparator" w:id="0">
    <w:p w:rsidR="00674B40" w:rsidRDefault="00674B40" w:rsidP="005F6C4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40" w:rsidRDefault="00674B40" w:rsidP="005F6C4D">
      <w:pPr>
        <w:rPr>
          <w:rFonts w:hint="eastAsia"/>
        </w:rPr>
      </w:pPr>
      <w:r>
        <w:separator/>
      </w:r>
    </w:p>
  </w:footnote>
  <w:footnote w:type="continuationSeparator" w:id="0">
    <w:p w:rsidR="00674B40" w:rsidRDefault="00674B40" w:rsidP="005F6C4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34D"/>
    <w:multiLevelType w:val="hybridMultilevel"/>
    <w:tmpl w:val="F9D8A0E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4B94ACC"/>
    <w:multiLevelType w:val="hybridMultilevel"/>
    <w:tmpl w:val="591E3B5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51B7F79"/>
    <w:multiLevelType w:val="hybridMultilevel"/>
    <w:tmpl w:val="8EACDB94"/>
    <w:lvl w:ilvl="0" w:tplc="80D4A21C">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CEB2BFD"/>
    <w:multiLevelType w:val="hybridMultilevel"/>
    <w:tmpl w:val="6AD6EF74"/>
    <w:lvl w:ilvl="0" w:tplc="04090011">
      <w:start w:val="1"/>
      <w:numFmt w:val="decimal"/>
      <w:lvlText w:val="%1)"/>
      <w:lvlJc w:val="left"/>
      <w:pPr>
        <w:tabs>
          <w:tab w:val="num" w:pos="1260"/>
        </w:tabs>
        <w:ind w:left="1260" w:hanging="420"/>
      </w:pPr>
      <w:rPr>
        <w:rFonts w:cs="Times New Roman"/>
      </w:rPr>
    </w:lvl>
    <w:lvl w:ilvl="1" w:tplc="D8D61C5C">
      <w:start w:val="4"/>
      <w:numFmt w:val="japaneseCounting"/>
      <w:lvlText w:val="%2、"/>
      <w:lvlJc w:val="left"/>
      <w:pPr>
        <w:ind w:left="1980" w:hanging="720"/>
      </w:pPr>
      <w:rPr>
        <w:rFonts w:cs="Times New Roman" w:hint="default"/>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4">
    <w:nsid w:val="1D2E22F3"/>
    <w:multiLevelType w:val="hybridMultilevel"/>
    <w:tmpl w:val="585E7438"/>
    <w:lvl w:ilvl="0" w:tplc="38F4721E">
      <w:start w:val="1"/>
      <w:numFmt w:val="decimal"/>
      <w:lvlText w:val="%1）"/>
      <w:lvlJc w:val="left"/>
      <w:pPr>
        <w:ind w:left="720" w:hanging="720"/>
      </w:pPr>
      <w:rPr>
        <w:rFonts w:hAnsi="Times New Roman" w:cs="Times New Roman" w:hint="default"/>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E280C48"/>
    <w:multiLevelType w:val="hybridMultilevel"/>
    <w:tmpl w:val="11B4AA50"/>
    <w:lvl w:ilvl="0" w:tplc="3D7068D0">
      <w:start w:val="1"/>
      <w:numFmt w:val="japaneseCounting"/>
      <w:lvlText w:val="%1、"/>
      <w:lvlJc w:val="left"/>
      <w:pPr>
        <w:tabs>
          <w:tab w:val="num" w:pos="720"/>
        </w:tabs>
        <w:ind w:left="720" w:hanging="720"/>
      </w:pPr>
      <w:rPr>
        <w:rFonts w:cs="Times New Roman"/>
      </w:rPr>
    </w:lvl>
    <w:lvl w:ilvl="1" w:tplc="04090003">
      <w:start w:val="1"/>
      <w:numFmt w:val="bullet"/>
      <w:lvlText w:val=""/>
      <w:lvlJc w:val="left"/>
      <w:pPr>
        <w:tabs>
          <w:tab w:val="num" w:pos="414"/>
        </w:tabs>
        <w:ind w:left="414" w:hanging="420"/>
      </w:pPr>
      <w:rPr>
        <w:rFonts w:ascii="Wingdings" w:hAnsi="Wingdings" w:hint="default"/>
      </w:rPr>
    </w:lvl>
    <w:lvl w:ilvl="2" w:tplc="0409001B">
      <w:start w:val="1"/>
      <w:numFmt w:val="decimal"/>
      <w:lvlText w:val="%3."/>
      <w:lvlJc w:val="left"/>
      <w:pPr>
        <w:tabs>
          <w:tab w:val="num" w:pos="1734"/>
        </w:tabs>
        <w:ind w:left="1734" w:hanging="360"/>
      </w:pPr>
      <w:rPr>
        <w:rFonts w:cs="Times New Roman"/>
      </w:rPr>
    </w:lvl>
    <w:lvl w:ilvl="3" w:tplc="0409000F">
      <w:start w:val="1"/>
      <w:numFmt w:val="decimal"/>
      <w:lvlText w:val="%4."/>
      <w:lvlJc w:val="left"/>
      <w:pPr>
        <w:tabs>
          <w:tab w:val="num" w:pos="2454"/>
        </w:tabs>
        <w:ind w:left="2454" w:hanging="360"/>
      </w:pPr>
      <w:rPr>
        <w:rFonts w:cs="Times New Roman"/>
      </w:rPr>
    </w:lvl>
    <w:lvl w:ilvl="4" w:tplc="04090019">
      <w:start w:val="1"/>
      <w:numFmt w:val="decimal"/>
      <w:lvlText w:val="%5."/>
      <w:lvlJc w:val="left"/>
      <w:pPr>
        <w:tabs>
          <w:tab w:val="num" w:pos="3174"/>
        </w:tabs>
        <w:ind w:left="3174" w:hanging="360"/>
      </w:pPr>
      <w:rPr>
        <w:rFonts w:cs="Times New Roman"/>
      </w:rPr>
    </w:lvl>
    <w:lvl w:ilvl="5" w:tplc="0409001B">
      <w:start w:val="1"/>
      <w:numFmt w:val="decimal"/>
      <w:lvlText w:val="%6."/>
      <w:lvlJc w:val="left"/>
      <w:pPr>
        <w:tabs>
          <w:tab w:val="num" w:pos="3894"/>
        </w:tabs>
        <w:ind w:left="3894" w:hanging="360"/>
      </w:pPr>
      <w:rPr>
        <w:rFonts w:cs="Times New Roman"/>
      </w:rPr>
    </w:lvl>
    <w:lvl w:ilvl="6" w:tplc="0409000F">
      <w:start w:val="1"/>
      <w:numFmt w:val="decimal"/>
      <w:lvlText w:val="%7."/>
      <w:lvlJc w:val="left"/>
      <w:pPr>
        <w:tabs>
          <w:tab w:val="num" w:pos="4614"/>
        </w:tabs>
        <w:ind w:left="4614" w:hanging="360"/>
      </w:pPr>
      <w:rPr>
        <w:rFonts w:cs="Times New Roman"/>
      </w:rPr>
    </w:lvl>
    <w:lvl w:ilvl="7" w:tplc="04090019">
      <w:start w:val="1"/>
      <w:numFmt w:val="decimal"/>
      <w:lvlText w:val="%8."/>
      <w:lvlJc w:val="left"/>
      <w:pPr>
        <w:tabs>
          <w:tab w:val="num" w:pos="5334"/>
        </w:tabs>
        <w:ind w:left="5334" w:hanging="360"/>
      </w:pPr>
      <w:rPr>
        <w:rFonts w:cs="Times New Roman"/>
      </w:rPr>
    </w:lvl>
    <w:lvl w:ilvl="8" w:tplc="0409001B">
      <w:start w:val="1"/>
      <w:numFmt w:val="decimal"/>
      <w:lvlText w:val="%9."/>
      <w:lvlJc w:val="left"/>
      <w:pPr>
        <w:tabs>
          <w:tab w:val="num" w:pos="6054"/>
        </w:tabs>
        <w:ind w:left="6054" w:hanging="360"/>
      </w:pPr>
      <w:rPr>
        <w:rFonts w:cs="Times New Roman"/>
      </w:rPr>
    </w:lvl>
  </w:abstractNum>
  <w:abstractNum w:abstractNumId="6">
    <w:nsid w:val="39FF2FF7"/>
    <w:multiLevelType w:val="hybridMultilevel"/>
    <w:tmpl w:val="B1A21D38"/>
    <w:lvl w:ilvl="0" w:tplc="27D0B0A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11C134D"/>
    <w:multiLevelType w:val="hybridMultilevel"/>
    <w:tmpl w:val="0C627B6E"/>
    <w:lvl w:ilvl="0" w:tplc="A7F0545E">
      <w:start w:val="2"/>
      <w:numFmt w:val="decimal"/>
      <w:lvlText w:val="%1）"/>
      <w:lvlJc w:val="left"/>
      <w:pPr>
        <w:ind w:left="1580" w:hanging="720"/>
      </w:pPr>
      <w:rPr>
        <w:rFonts w:hAnsi="宋体" w:cs="Times New Roman" w:hint="default"/>
        <w:color w:val="auto"/>
      </w:rPr>
    </w:lvl>
    <w:lvl w:ilvl="1" w:tplc="04090019" w:tentative="1">
      <w:start w:val="1"/>
      <w:numFmt w:val="lowerLetter"/>
      <w:lvlText w:val="%2)"/>
      <w:lvlJc w:val="left"/>
      <w:pPr>
        <w:ind w:left="1700" w:hanging="420"/>
      </w:pPr>
      <w:rPr>
        <w:rFonts w:cs="Times New Roman"/>
      </w:rPr>
    </w:lvl>
    <w:lvl w:ilvl="2" w:tplc="0409001B" w:tentative="1">
      <w:start w:val="1"/>
      <w:numFmt w:val="lowerRoman"/>
      <w:lvlText w:val="%3."/>
      <w:lvlJc w:val="righ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9" w:tentative="1">
      <w:start w:val="1"/>
      <w:numFmt w:val="lowerLetter"/>
      <w:lvlText w:val="%5)"/>
      <w:lvlJc w:val="left"/>
      <w:pPr>
        <w:ind w:left="2960" w:hanging="420"/>
      </w:pPr>
      <w:rPr>
        <w:rFonts w:cs="Times New Roman"/>
      </w:rPr>
    </w:lvl>
    <w:lvl w:ilvl="5" w:tplc="0409001B" w:tentative="1">
      <w:start w:val="1"/>
      <w:numFmt w:val="lowerRoman"/>
      <w:lvlText w:val="%6."/>
      <w:lvlJc w:val="righ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9" w:tentative="1">
      <w:start w:val="1"/>
      <w:numFmt w:val="lowerLetter"/>
      <w:lvlText w:val="%8)"/>
      <w:lvlJc w:val="left"/>
      <w:pPr>
        <w:ind w:left="4220" w:hanging="420"/>
      </w:pPr>
      <w:rPr>
        <w:rFonts w:cs="Times New Roman"/>
      </w:rPr>
    </w:lvl>
    <w:lvl w:ilvl="8" w:tplc="0409001B" w:tentative="1">
      <w:start w:val="1"/>
      <w:numFmt w:val="lowerRoman"/>
      <w:lvlText w:val="%9."/>
      <w:lvlJc w:val="right"/>
      <w:pPr>
        <w:ind w:left="4640" w:hanging="420"/>
      </w:pPr>
      <w:rPr>
        <w:rFonts w:cs="Times New Roman"/>
      </w:rPr>
    </w:lvl>
  </w:abstractNum>
  <w:abstractNum w:abstractNumId="8">
    <w:nsid w:val="57B32A63"/>
    <w:multiLevelType w:val="hybridMultilevel"/>
    <w:tmpl w:val="C8922536"/>
    <w:lvl w:ilvl="0" w:tplc="C1B4C5D2">
      <w:start w:val="1"/>
      <w:numFmt w:val="decimal"/>
      <w:lvlText w:val="（%1）"/>
      <w:lvlJc w:val="left"/>
      <w:pPr>
        <w:ind w:left="1080" w:hanging="1080"/>
      </w:pPr>
      <w:rPr>
        <w:rFonts w:cs="Times New Roman" w:hint="default"/>
      </w:rPr>
    </w:lvl>
    <w:lvl w:ilvl="1" w:tplc="F662A232">
      <w:start w:val="2"/>
      <w:numFmt w:val="decimal"/>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B494F20"/>
    <w:multiLevelType w:val="hybridMultilevel"/>
    <w:tmpl w:val="7A2A2E46"/>
    <w:lvl w:ilvl="0" w:tplc="DB06F2F0">
      <w:start w:val="2"/>
      <w:numFmt w:val="decimal"/>
      <w:lvlText w:val="%1）"/>
      <w:lvlJc w:val="left"/>
      <w:pPr>
        <w:ind w:left="860" w:hanging="720"/>
      </w:pPr>
      <w:rPr>
        <w:rFonts w:cs="Times New Roman" w:hint="default"/>
      </w:rPr>
    </w:lvl>
    <w:lvl w:ilvl="1" w:tplc="04090019" w:tentative="1">
      <w:start w:val="1"/>
      <w:numFmt w:val="lowerLetter"/>
      <w:lvlText w:val="%2)"/>
      <w:lvlJc w:val="left"/>
      <w:pPr>
        <w:ind w:left="980" w:hanging="420"/>
      </w:pPr>
      <w:rPr>
        <w:rFonts w:cs="Times New Roman"/>
      </w:rPr>
    </w:lvl>
    <w:lvl w:ilvl="2" w:tplc="0409001B" w:tentative="1">
      <w:start w:val="1"/>
      <w:numFmt w:val="lowerRoman"/>
      <w:lvlText w:val="%3."/>
      <w:lvlJc w:val="righ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9" w:tentative="1">
      <w:start w:val="1"/>
      <w:numFmt w:val="lowerLetter"/>
      <w:lvlText w:val="%5)"/>
      <w:lvlJc w:val="left"/>
      <w:pPr>
        <w:ind w:left="2240" w:hanging="420"/>
      </w:pPr>
      <w:rPr>
        <w:rFonts w:cs="Times New Roman"/>
      </w:rPr>
    </w:lvl>
    <w:lvl w:ilvl="5" w:tplc="0409001B" w:tentative="1">
      <w:start w:val="1"/>
      <w:numFmt w:val="lowerRoman"/>
      <w:lvlText w:val="%6."/>
      <w:lvlJc w:val="righ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9" w:tentative="1">
      <w:start w:val="1"/>
      <w:numFmt w:val="lowerLetter"/>
      <w:lvlText w:val="%8)"/>
      <w:lvlJc w:val="left"/>
      <w:pPr>
        <w:ind w:left="3500" w:hanging="420"/>
      </w:pPr>
      <w:rPr>
        <w:rFonts w:cs="Times New Roman"/>
      </w:rPr>
    </w:lvl>
    <w:lvl w:ilvl="8" w:tplc="0409001B" w:tentative="1">
      <w:start w:val="1"/>
      <w:numFmt w:val="lowerRoman"/>
      <w:lvlText w:val="%9."/>
      <w:lvlJc w:val="right"/>
      <w:pPr>
        <w:ind w:left="3920" w:hanging="420"/>
      </w:pPr>
      <w:rPr>
        <w:rFonts w:cs="Times New Roman"/>
      </w:rPr>
    </w:lvl>
  </w:abstractNum>
  <w:abstractNum w:abstractNumId="10">
    <w:nsid w:val="7A671947"/>
    <w:multiLevelType w:val="hybridMultilevel"/>
    <w:tmpl w:val="DACA2CB6"/>
    <w:lvl w:ilvl="0" w:tplc="033EBDC6">
      <w:start w:val="2"/>
      <w:numFmt w:val="decimal"/>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1">
    <w:nsid w:val="7D254DF4"/>
    <w:multiLevelType w:val="hybridMultilevel"/>
    <w:tmpl w:val="6AD6EF74"/>
    <w:lvl w:ilvl="0" w:tplc="04090011">
      <w:start w:val="1"/>
      <w:numFmt w:val="decimal"/>
      <w:lvlText w:val="%1)"/>
      <w:lvlJc w:val="left"/>
      <w:pPr>
        <w:tabs>
          <w:tab w:val="num" w:pos="1260"/>
        </w:tabs>
        <w:ind w:left="1260" w:hanging="420"/>
      </w:pPr>
      <w:rPr>
        <w:rFonts w:cs="Times New Roman"/>
      </w:rPr>
    </w:lvl>
    <w:lvl w:ilvl="1" w:tplc="D8D61C5C">
      <w:start w:val="4"/>
      <w:numFmt w:val="japaneseCounting"/>
      <w:lvlText w:val="%2、"/>
      <w:lvlJc w:val="left"/>
      <w:pPr>
        <w:ind w:left="1980" w:hanging="720"/>
      </w:pPr>
      <w:rPr>
        <w:rFonts w:cs="Times New Roman" w:hint="default"/>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2">
    <w:nsid w:val="7E166483"/>
    <w:multiLevelType w:val="hybridMultilevel"/>
    <w:tmpl w:val="8962DB4E"/>
    <w:lvl w:ilvl="0" w:tplc="04090003">
      <w:start w:val="1"/>
      <w:numFmt w:val="bullet"/>
      <w:lvlText w:val=""/>
      <w:lvlJc w:val="left"/>
      <w:pPr>
        <w:tabs>
          <w:tab w:val="num" w:pos="842"/>
        </w:tabs>
        <w:ind w:left="842" w:hanging="420"/>
      </w:pPr>
      <w:rPr>
        <w:rFonts w:ascii="Wingdings" w:hAnsi="Wingdings" w:hint="default"/>
      </w:rPr>
    </w:lvl>
    <w:lvl w:ilvl="1" w:tplc="04090011">
      <w:start w:val="1"/>
      <w:numFmt w:val="decimal"/>
      <w:lvlText w:val="%2)"/>
      <w:lvlJc w:val="left"/>
      <w:pPr>
        <w:tabs>
          <w:tab w:val="num" w:pos="1262"/>
        </w:tabs>
        <w:ind w:left="1262" w:hanging="420"/>
      </w:pPr>
      <w:rPr>
        <w:rFonts w:cs="Times New Roman"/>
      </w:rPr>
    </w:lvl>
    <w:lvl w:ilvl="2" w:tplc="0409000D">
      <w:start w:val="1"/>
      <w:numFmt w:val="bullet"/>
      <w:lvlText w:val=""/>
      <w:lvlJc w:val="left"/>
      <w:pPr>
        <w:tabs>
          <w:tab w:val="num" w:pos="1682"/>
        </w:tabs>
        <w:ind w:left="1682" w:hanging="420"/>
      </w:pPr>
      <w:rPr>
        <w:rFonts w:ascii="Wingdings" w:hAnsi="Wingdings" w:hint="default"/>
      </w:rPr>
    </w:lvl>
    <w:lvl w:ilvl="3" w:tplc="CEE0DB88">
      <w:start w:val="3"/>
      <w:numFmt w:val="decimal"/>
      <w:lvlText w:val="（%4）"/>
      <w:lvlJc w:val="left"/>
      <w:pPr>
        <w:ind w:left="2762" w:hanging="1080"/>
      </w:pPr>
      <w:rPr>
        <w:rFonts w:cs="Times New Roman"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13">
    <w:nsid w:val="7F220841"/>
    <w:multiLevelType w:val="hybridMultilevel"/>
    <w:tmpl w:val="C05CFC5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8"/>
  </w:num>
  <w:num w:numId="6">
    <w:abstractNumId w:val="10"/>
  </w:num>
  <w:num w:numId="7">
    <w:abstractNumId w:val="9"/>
  </w:num>
  <w:num w:numId="8">
    <w:abstractNumId w:val="7"/>
  </w:num>
  <w:num w:numId="9">
    <w:abstractNumId w:val="4"/>
  </w:num>
  <w:num w:numId="10">
    <w:abstractNumId w:val="5"/>
  </w:num>
  <w:num w:numId="11">
    <w:abstractNumId w:val="2"/>
  </w:num>
  <w:num w:numId="12">
    <w:abstractNumId w:val="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C4D"/>
    <w:rsid w:val="0000644A"/>
    <w:rsid w:val="00045590"/>
    <w:rsid w:val="00045F5F"/>
    <w:rsid w:val="000802E1"/>
    <w:rsid w:val="00091C0F"/>
    <w:rsid w:val="000A39C0"/>
    <w:rsid w:val="000B59F3"/>
    <w:rsid w:val="000C4F90"/>
    <w:rsid w:val="000E4C9F"/>
    <w:rsid w:val="00110482"/>
    <w:rsid w:val="00140B5D"/>
    <w:rsid w:val="00145B2F"/>
    <w:rsid w:val="00171C50"/>
    <w:rsid w:val="00177CB1"/>
    <w:rsid w:val="001C2048"/>
    <w:rsid w:val="001D5E5A"/>
    <w:rsid w:val="001D6DB6"/>
    <w:rsid w:val="002147C1"/>
    <w:rsid w:val="00237EAA"/>
    <w:rsid w:val="002666FE"/>
    <w:rsid w:val="0028438F"/>
    <w:rsid w:val="002C4294"/>
    <w:rsid w:val="002D293D"/>
    <w:rsid w:val="002D3D6A"/>
    <w:rsid w:val="002D60C3"/>
    <w:rsid w:val="002E2D2F"/>
    <w:rsid w:val="002E61D7"/>
    <w:rsid w:val="003177B5"/>
    <w:rsid w:val="0033139E"/>
    <w:rsid w:val="003446A9"/>
    <w:rsid w:val="00352FB5"/>
    <w:rsid w:val="0036757F"/>
    <w:rsid w:val="003A5433"/>
    <w:rsid w:val="003C2107"/>
    <w:rsid w:val="003C5DEB"/>
    <w:rsid w:val="00403A29"/>
    <w:rsid w:val="0044102A"/>
    <w:rsid w:val="004B69E9"/>
    <w:rsid w:val="004F1427"/>
    <w:rsid w:val="00507E95"/>
    <w:rsid w:val="00523245"/>
    <w:rsid w:val="005325F3"/>
    <w:rsid w:val="00535FC8"/>
    <w:rsid w:val="00547BA1"/>
    <w:rsid w:val="005810D7"/>
    <w:rsid w:val="0059644D"/>
    <w:rsid w:val="005C1316"/>
    <w:rsid w:val="005D0DE5"/>
    <w:rsid w:val="005D146B"/>
    <w:rsid w:val="005F6C4D"/>
    <w:rsid w:val="005F7A1F"/>
    <w:rsid w:val="00601E41"/>
    <w:rsid w:val="00602A06"/>
    <w:rsid w:val="0062680C"/>
    <w:rsid w:val="00631A8F"/>
    <w:rsid w:val="0064648C"/>
    <w:rsid w:val="00674B40"/>
    <w:rsid w:val="006877B6"/>
    <w:rsid w:val="00693F3A"/>
    <w:rsid w:val="006B134E"/>
    <w:rsid w:val="006C3AA8"/>
    <w:rsid w:val="006D6B4D"/>
    <w:rsid w:val="006D7B60"/>
    <w:rsid w:val="00706074"/>
    <w:rsid w:val="00733556"/>
    <w:rsid w:val="00736972"/>
    <w:rsid w:val="0074276D"/>
    <w:rsid w:val="007517F7"/>
    <w:rsid w:val="0076324B"/>
    <w:rsid w:val="007756C4"/>
    <w:rsid w:val="00776760"/>
    <w:rsid w:val="007847FD"/>
    <w:rsid w:val="007A535E"/>
    <w:rsid w:val="007E0AA2"/>
    <w:rsid w:val="007E1B93"/>
    <w:rsid w:val="00860A80"/>
    <w:rsid w:val="00865B07"/>
    <w:rsid w:val="008771D8"/>
    <w:rsid w:val="00885D27"/>
    <w:rsid w:val="008D293C"/>
    <w:rsid w:val="008F1563"/>
    <w:rsid w:val="008F40EA"/>
    <w:rsid w:val="009074A9"/>
    <w:rsid w:val="00930D64"/>
    <w:rsid w:val="0095019E"/>
    <w:rsid w:val="009B121E"/>
    <w:rsid w:val="009D55FE"/>
    <w:rsid w:val="009F3CCA"/>
    <w:rsid w:val="009F60FE"/>
    <w:rsid w:val="00A0266A"/>
    <w:rsid w:val="00A47DA8"/>
    <w:rsid w:val="00A518D2"/>
    <w:rsid w:val="00A74F71"/>
    <w:rsid w:val="00A770DA"/>
    <w:rsid w:val="00A86ABD"/>
    <w:rsid w:val="00A87410"/>
    <w:rsid w:val="00A95F7B"/>
    <w:rsid w:val="00AA513F"/>
    <w:rsid w:val="00AB0F23"/>
    <w:rsid w:val="00AB2BE0"/>
    <w:rsid w:val="00AB3ED2"/>
    <w:rsid w:val="00AD4B1C"/>
    <w:rsid w:val="00AF14C0"/>
    <w:rsid w:val="00B747FE"/>
    <w:rsid w:val="00BB1716"/>
    <w:rsid w:val="00BB1F27"/>
    <w:rsid w:val="00BC0A11"/>
    <w:rsid w:val="00BD04D3"/>
    <w:rsid w:val="00BD4AF9"/>
    <w:rsid w:val="00BF35A0"/>
    <w:rsid w:val="00BF4D58"/>
    <w:rsid w:val="00C15A8B"/>
    <w:rsid w:val="00C421BD"/>
    <w:rsid w:val="00C63E45"/>
    <w:rsid w:val="00C75EE1"/>
    <w:rsid w:val="00CA4548"/>
    <w:rsid w:val="00CB4751"/>
    <w:rsid w:val="00CC3EFD"/>
    <w:rsid w:val="00CC523E"/>
    <w:rsid w:val="00CD7F55"/>
    <w:rsid w:val="00D23547"/>
    <w:rsid w:val="00D30EC1"/>
    <w:rsid w:val="00D37BD0"/>
    <w:rsid w:val="00D42397"/>
    <w:rsid w:val="00D43F6C"/>
    <w:rsid w:val="00D519D1"/>
    <w:rsid w:val="00D550A5"/>
    <w:rsid w:val="00D7756F"/>
    <w:rsid w:val="00DA2AA4"/>
    <w:rsid w:val="00DA40E0"/>
    <w:rsid w:val="00DA47C2"/>
    <w:rsid w:val="00DB0DB0"/>
    <w:rsid w:val="00DB17A5"/>
    <w:rsid w:val="00DB5767"/>
    <w:rsid w:val="00DD7F34"/>
    <w:rsid w:val="00DF7CC8"/>
    <w:rsid w:val="00E017F1"/>
    <w:rsid w:val="00E26495"/>
    <w:rsid w:val="00E27344"/>
    <w:rsid w:val="00E335A4"/>
    <w:rsid w:val="00E60CF2"/>
    <w:rsid w:val="00E62194"/>
    <w:rsid w:val="00E65FB3"/>
    <w:rsid w:val="00E82650"/>
    <w:rsid w:val="00EC17F0"/>
    <w:rsid w:val="00F01F58"/>
    <w:rsid w:val="00F0216A"/>
    <w:rsid w:val="00F0631A"/>
    <w:rsid w:val="00F24C64"/>
    <w:rsid w:val="00F26DDF"/>
    <w:rsid w:val="00F42537"/>
    <w:rsid w:val="00F81B4D"/>
    <w:rsid w:val="00FA3142"/>
    <w:rsid w:val="00FB1D65"/>
    <w:rsid w:val="00FB5A73"/>
    <w:rsid w:val="00FB5D8E"/>
    <w:rsid w:val="00FC5AED"/>
    <w:rsid w:val="00FC65FE"/>
    <w:rsid w:val="00FF70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F6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F6C4D"/>
    <w:rPr>
      <w:rFonts w:cs="Times New Roman"/>
      <w:sz w:val="18"/>
      <w:szCs w:val="18"/>
    </w:rPr>
  </w:style>
  <w:style w:type="paragraph" w:styleId="a4">
    <w:name w:val="footer"/>
    <w:basedOn w:val="a"/>
    <w:link w:val="Char0"/>
    <w:uiPriority w:val="99"/>
    <w:semiHidden/>
    <w:rsid w:val="005F6C4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F6C4D"/>
    <w:rPr>
      <w:rFonts w:cs="Times New Roman"/>
      <w:sz w:val="18"/>
      <w:szCs w:val="18"/>
    </w:rPr>
  </w:style>
  <w:style w:type="paragraph" w:styleId="a5">
    <w:name w:val="List Paragraph"/>
    <w:basedOn w:val="a"/>
    <w:uiPriority w:val="99"/>
    <w:qFormat/>
    <w:rsid w:val="000802E1"/>
    <w:pPr>
      <w:ind w:firstLineChars="200" w:firstLine="420"/>
    </w:pPr>
  </w:style>
  <w:style w:type="paragraph" w:customStyle="1" w:styleId="Default">
    <w:name w:val="Default"/>
    <w:uiPriority w:val="99"/>
    <w:rsid w:val="007A535E"/>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a0"/>
    <w:uiPriority w:val="99"/>
    <w:rsid w:val="0033139E"/>
    <w:rPr>
      <w:rFonts w:cs="Times New Roman"/>
    </w:rPr>
  </w:style>
  <w:style w:type="character" w:styleId="a6">
    <w:name w:val="Hyperlink"/>
    <w:basedOn w:val="a0"/>
    <w:uiPriority w:val="99"/>
    <w:semiHidden/>
    <w:rsid w:val="00D30E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8721896">
      <w:marLeft w:val="0"/>
      <w:marRight w:val="0"/>
      <w:marTop w:val="0"/>
      <w:marBottom w:val="0"/>
      <w:divBdr>
        <w:top w:val="none" w:sz="0" w:space="0" w:color="auto"/>
        <w:left w:val="none" w:sz="0" w:space="0" w:color="auto"/>
        <w:bottom w:val="none" w:sz="0" w:space="0" w:color="auto"/>
        <w:right w:val="none" w:sz="0" w:space="0" w:color="auto"/>
      </w:divBdr>
      <w:divsChild>
        <w:div w:id="75872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iness@leos.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2014首届灵狮杯国际设计大赛作品征集通知</dc:title>
  <dc:subject/>
  <dc:creator>LINPENG</dc:creator>
  <cp:keywords/>
  <dc:description/>
  <cp:lastModifiedBy>Administrator</cp:lastModifiedBy>
  <cp:revision>25</cp:revision>
  <dcterms:created xsi:type="dcterms:W3CDTF">2014-11-27T07:07:00Z</dcterms:created>
  <dcterms:modified xsi:type="dcterms:W3CDTF">2014-12-01T03:32:00Z</dcterms:modified>
</cp:coreProperties>
</file>